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27362A" w14:textId="77777777" w:rsidR="00575106" w:rsidRDefault="00575106" w:rsidP="00575106">
      <w:pPr>
        <w:spacing w:before="240" w:after="0"/>
        <w:ind w:firstLine="720"/>
        <w:jc w:val="center"/>
        <w:rPr>
          <w:b/>
          <w:sz w:val="24"/>
          <w:szCs w:val="24"/>
          <w:u w:val="single"/>
        </w:rPr>
      </w:pPr>
      <w:bookmarkStart w:id="0" w:name="_Hlk536097931"/>
      <w:bookmarkStart w:id="1" w:name="_GoBack"/>
      <w:bookmarkEnd w:id="1"/>
    </w:p>
    <w:p w14:paraId="5F55BD67" w14:textId="77777777" w:rsidR="00575106" w:rsidRPr="00106A57" w:rsidRDefault="00575106" w:rsidP="00575106">
      <w:pPr>
        <w:spacing w:before="240" w:after="0"/>
        <w:ind w:firstLine="720"/>
        <w:jc w:val="center"/>
        <w:rPr>
          <w:b/>
          <w:sz w:val="24"/>
          <w:szCs w:val="24"/>
          <w:u w:val="single"/>
        </w:rPr>
      </w:pPr>
      <w:r w:rsidRPr="00106A57">
        <w:rPr>
          <w:b/>
          <w:sz w:val="24"/>
          <w:szCs w:val="24"/>
          <w:u w:val="single"/>
        </w:rPr>
        <w:t>MINUTES OF WOORE PARISH COUNCIL MEETING</w:t>
      </w:r>
    </w:p>
    <w:p w14:paraId="774FF194" w14:textId="77777777" w:rsidR="00575106" w:rsidRPr="00106A57" w:rsidRDefault="00575106" w:rsidP="00575106">
      <w:pPr>
        <w:spacing w:after="0"/>
        <w:jc w:val="center"/>
        <w:rPr>
          <w:b/>
          <w:sz w:val="24"/>
          <w:szCs w:val="24"/>
          <w:u w:val="single"/>
        </w:rPr>
      </w:pPr>
      <w:r w:rsidRPr="00106A57">
        <w:rPr>
          <w:b/>
          <w:sz w:val="24"/>
          <w:szCs w:val="24"/>
          <w:u w:val="single"/>
        </w:rPr>
        <w:t>Monday 11</w:t>
      </w:r>
      <w:r w:rsidRPr="00106A57">
        <w:rPr>
          <w:b/>
          <w:sz w:val="24"/>
          <w:szCs w:val="24"/>
          <w:u w:val="single"/>
          <w:vertAlign w:val="superscript"/>
        </w:rPr>
        <w:t>th</w:t>
      </w:r>
      <w:r w:rsidRPr="00106A57">
        <w:rPr>
          <w:b/>
          <w:sz w:val="24"/>
          <w:szCs w:val="24"/>
          <w:u w:val="single"/>
        </w:rPr>
        <w:t xml:space="preserve"> February 2019</w:t>
      </w:r>
    </w:p>
    <w:p w14:paraId="50F3C0D0" w14:textId="77777777" w:rsidR="00575106" w:rsidRPr="00106A57" w:rsidRDefault="00575106" w:rsidP="00575106">
      <w:pPr>
        <w:spacing w:after="0"/>
        <w:jc w:val="center"/>
        <w:rPr>
          <w:b/>
          <w:sz w:val="24"/>
          <w:szCs w:val="24"/>
          <w:u w:val="single"/>
        </w:rPr>
      </w:pPr>
      <w:r w:rsidRPr="00106A57">
        <w:rPr>
          <w:b/>
          <w:sz w:val="24"/>
          <w:szCs w:val="24"/>
          <w:u w:val="single"/>
        </w:rPr>
        <w:t>Held at Woore Victory Hall</w:t>
      </w:r>
    </w:p>
    <w:p w14:paraId="3238C3C1" w14:textId="77777777" w:rsidR="00575106" w:rsidRPr="00106A57" w:rsidRDefault="00575106" w:rsidP="00575106">
      <w:pPr>
        <w:spacing w:after="0"/>
        <w:rPr>
          <w:b/>
          <w:sz w:val="24"/>
          <w:szCs w:val="24"/>
          <w:u w:val="single"/>
        </w:rPr>
      </w:pPr>
    </w:p>
    <w:p w14:paraId="46BA94EF" w14:textId="77777777" w:rsidR="00575106" w:rsidRPr="00106A57" w:rsidRDefault="00575106" w:rsidP="00575106">
      <w:pPr>
        <w:spacing w:after="0"/>
        <w:rPr>
          <w:b/>
          <w:sz w:val="24"/>
          <w:szCs w:val="24"/>
          <w:u w:val="single"/>
        </w:rPr>
      </w:pPr>
    </w:p>
    <w:p w14:paraId="7EF07C26" w14:textId="77777777" w:rsidR="00575106" w:rsidRPr="00106A57" w:rsidRDefault="00575106" w:rsidP="00575106">
      <w:pPr>
        <w:spacing w:after="0"/>
        <w:rPr>
          <w:b/>
          <w:sz w:val="24"/>
          <w:szCs w:val="24"/>
          <w:u w:val="single"/>
        </w:rPr>
      </w:pPr>
      <w:r w:rsidRPr="00106A57">
        <w:rPr>
          <w:b/>
          <w:sz w:val="24"/>
          <w:szCs w:val="24"/>
          <w:u w:val="single"/>
        </w:rPr>
        <w:t>PRESENT:</w:t>
      </w:r>
    </w:p>
    <w:p w14:paraId="6AD7AA26" w14:textId="77777777" w:rsidR="00575106" w:rsidRPr="00106A57" w:rsidRDefault="00575106" w:rsidP="00575106">
      <w:pPr>
        <w:spacing w:after="0"/>
        <w:rPr>
          <w:sz w:val="24"/>
          <w:szCs w:val="24"/>
        </w:rPr>
      </w:pPr>
      <w:r w:rsidRPr="00106A57">
        <w:rPr>
          <w:sz w:val="24"/>
          <w:szCs w:val="24"/>
        </w:rPr>
        <w:t>Cllr M. Cowey (Chairman), Cllr A. Ford (Vice Chairman, present only for a latter part of the Meeting)), Cllr H. Blake, Cllr M. Blake, Cllr. K. Chell, Cllr K. Davies, Cllr J. Higgin and Cllr G. Irwin (present only for part of the Meeting).</w:t>
      </w:r>
    </w:p>
    <w:p w14:paraId="6EA766D1" w14:textId="77777777" w:rsidR="00575106" w:rsidRPr="00106A57" w:rsidRDefault="00575106" w:rsidP="00575106">
      <w:pPr>
        <w:spacing w:after="0"/>
        <w:rPr>
          <w:sz w:val="24"/>
          <w:szCs w:val="24"/>
        </w:rPr>
      </w:pPr>
    </w:p>
    <w:p w14:paraId="2720593D" w14:textId="77777777" w:rsidR="00575106" w:rsidRPr="00106A57" w:rsidRDefault="00575106" w:rsidP="00575106">
      <w:pPr>
        <w:spacing w:after="0"/>
        <w:rPr>
          <w:b/>
          <w:sz w:val="24"/>
          <w:szCs w:val="24"/>
          <w:u w:val="single"/>
        </w:rPr>
      </w:pPr>
      <w:r w:rsidRPr="00106A57">
        <w:rPr>
          <w:b/>
          <w:sz w:val="24"/>
          <w:szCs w:val="24"/>
          <w:u w:val="single"/>
        </w:rPr>
        <w:t>IN ATTENDANCE:</w:t>
      </w:r>
    </w:p>
    <w:p w14:paraId="1F0C2FA3" w14:textId="77777777" w:rsidR="00575106" w:rsidRPr="00106A57" w:rsidRDefault="00575106" w:rsidP="00575106">
      <w:pPr>
        <w:spacing w:after="0"/>
        <w:rPr>
          <w:sz w:val="24"/>
          <w:szCs w:val="24"/>
        </w:rPr>
      </w:pPr>
      <w:r w:rsidRPr="00106A57">
        <w:rPr>
          <w:sz w:val="24"/>
          <w:szCs w:val="24"/>
        </w:rPr>
        <w:t xml:space="preserve">Ms C. Bedson and Ms S. Tyson, Tree and Footpath Wardens, and Ms S. Pimlott, Clerk to the Parish Council (PC). </w:t>
      </w:r>
    </w:p>
    <w:p w14:paraId="318C35B7" w14:textId="77777777" w:rsidR="00575106" w:rsidRPr="00106A57" w:rsidRDefault="00575106" w:rsidP="00575106">
      <w:pPr>
        <w:spacing w:after="0"/>
        <w:rPr>
          <w:sz w:val="24"/>
          <w:szCs w:val="24"/>
        </w:rPr>
      </w:pPr>
    </w:p>
    <w:p w14:paraId="6AF57B7B" w14:textId="77777777" w:rsidR="00575106" w:rsidRPr="00106A57" w:rsidRDefault="00575106" w:rsidP="00575106">
      <w:pPr>
        <w:spacing w:after="0"/>
        <w:rPr>
          <w:b/>
          <w:sz w:val="24"/>
          <w:szCs w:val="24"/>
          <w:u w:val="single"/>
        </w:rPr>
      </w:pPr>
      <w:r w:rsidRPr="00106A57">
        <w:rPr>
          <w:b/>
          <w:sz w:val="24"/>
          <w:szCs w:val="24"/>
          <w:u w:val="single"/>
        </w:rPr>
        <w:t>PUBLIC</w:t>
      </w:r>
    </w:p>
    <w:p w14:paraId="668EFAE4" w14:textId="77777777" w:rsidR="00575106" w:rsidRPr="00106A57" w:rsidRDefault="00575106" w:rsidP="00575106">
      <w:pPr>
        <w:spacing w:after="0"/>
        <w:rPr>
          <w:sz w:val="24"/>
          <w:szCs w:val="24"/>
        </w:rPr>
      </w:pPr>
      <w:r w:rsidRPr="00106A57">
        <w:rPr>
          <w:sz w:val="24"/>
          <w:szCs w:val="24"/>
        </w:rPr>
        <w:t xml:space="preserve">Eighteen members of the public attended the meeting. They were Mr and Mrs Andrews, J. Barlow, G. Beff, M. Carter, C. Caldecott, D. Chell, A. Gath, C. Gath, J. Griffiths,  J. Knight, H. Lightfoot, J. Parkes, J. Roberts, N. Snape, P. Snape, N. Speakman and J. </w:t>
      </w:r>
      <w:proofErr w:type="spellStart"/>
      <w:r w:rsidRPr="00106A57">
        <w:rPr>
          <w:sz w:val="24"/>
          <w:szCs w:val="24"/>
        </w:rPr>
        <w:t>Vallings</w:t>
      </w:r>
      <w:proofErr w:type="spellEnd"/>
      <w:r w:rsidRPr="00106A57">
        <w:rPr>
          <w:sz w:val="24"/>
          <w:szCs w:val="24"/>
        </w:rPr>
        <w:t xml:space="preserve">. </w:t>
      </w:r>
    </w:p>
    <w:p w14:paraId="163BFB89" w14:textId="77777777" w:rsidR="00575106" w:rsidRPr="00106A57" w:rsidRDefault="00575106" w:rsidP="00575106">
      <w:pPr>
        <w:spacing w:after="0"/>
        <w:rPr>
          <w:sz w:val="24"/>
          <w:szCs w:val="24"/>
        </w:rPr>
      </w:pPr>
    </w:p>
    <w:p w14:paraId="162D702B" w14:textId="77777777" w:rsidR="00575106" w:rsidRPr="00106A57" w:rsidRDefault="00575106" w:rsidP="00575106">
      <w:pPr>
        <w:spacing w:after="0"/>
        <w:rPr>
          <w:b/>
          <w:sz w:val="24"/>
          <w:szCs w:val="24"/>
          <w:u w:val="single"/>
        </w:rPr>
      </w:pPr>
      <w:r w:rsidRPr="00106A57">
        <w:rPr>
          <w:b/>
          <w:sz w:val="24"/>
          <w:szCs w:val="24"/>
          <w:u w:val="single"/>
        </w:rPr>
        <w:t>19021 APOLOGIES FOR ABSENCE</w:t>
      </w:r>
    </w:p>
    <w:p w14:paraId="6834DA57" w14:textId="77777777" w:rsidR="00575106" w:rsidRPr="00106A57" w:rsidRDefault="00575106" w:rsidP="00575106">
      <w:pPr>
        <w:spacing w:after="0"/>
        <w:rPr>
          <w:sz w:val="24"/>
          <w:szCs w:val="24"/>
        </w:rPr>
      </w:pPr>
      <w:r w:rsidRPr="00106A57">
        <w:rPr>
          <w:sz w:val="24"/>
          <w:szCs w:val="24"/>
        </w:rPr>
        <w:t xml:space="preserve">Cllr A. Allison had sent her apology for her absence which was for personal reasons. It was unanimously </w:t>
      </w:r>
      <w:r w:rsidRPr="00106A57">
        <w:rPr>
          <w:b/>
          <w:sz w:val="24"/>
          <w:szCs w:val="24"/>
        </w:rPr>
        <w:t>resolved</w:t>
      </w:r>
      <w:r w:rsidRPr="00106A57">
        <w:rPr>
          <w:sz w:val="24"/>
          <w:szCs w:val="24"/>
        </w:rPr>
        <w:t xml:space="preserve"> to accept that apology. Shropshire Cllr Aldcroft had also sent his apology for his absence.</w:t>
      </w:r>
    </w:p>
    <w:p w14:paraId="4EA928B3" w14:textId="77777777" w:rsidR="00575106" w:rsidRPr="00106A57" w:rsidRDefault="00575106" w:rsidP="00575106">
      <w:pPr>
        <w:spacing w:after="0"/>
        <w:rPr>
          <w:sz w:val="24"/>
          <w:szCs w:val="24"/>
        </w:rPr>
      </w:pPr>
    </w:p>
    <w:p w14:paraId="4A8B46D9" w14:textId="77777777" w:rsidR="00575106" w:rsidRPr="00106A57" w:rsidRDefault="00575106" w:rsidP="00575106">
      <w:pPr>
        <w:spacing w:after="0"/>
        <w:rPr>
          <w:b/>
          <w:sz w:val="24"/>
          <w:szCs w:val="24"/>
          <w:u w:val="single"/>
        </w:rPr>
      </w:pPr>
      <w:r w:rsidRPr="00106A57">
        <w:rPr>
          <w:b/>
          <w:sz w:val="24"/>
          <w:szCs w:val="24"/>
          <w:u w:val="single"/>
        </w:rPr>
        <w:t>19022 DECLARATIONS OF PECUNIARY INTERESTS</w:t>
      </w:r>
    </w:p>
    <w:p w14:paraId="5C29DB48" w14:textId="77777777" w:rsidR="00575106" w:rsidRPr="00106A57" w:rsidRDefault="00575106" w:rsidP="00575106">
      <w:pPr>
        <w:spacing w:after="0"/>
        <w:rPr>
          <w:sz w:val="24"/>
          <w:szCs w:val="24"/>
        </w:rPr>
      </w:pPr>
      <w:r w:rsidRPr="00106A57">
        <w:rPr>
          <w:sz w:val="24"/>
          <w:szCs w:val="24"/>
        </w:rPr>
        <w:t xml:space="preserve">In respect of </w:t>
      </w:r>
      <w:r w:rsidRPr="00106A57">
        <w:rPr>
          <w:b/>
          <w:sz w:val="24"/>
          <w:szCs w:val="24"/>
        </w:rPr>
        <w:t>Agenda Items 19025 (D) and (E)</w:t>
      </w:r>
      <w:r w:rsidRPr="00106A57">
        <w:rPr>
          <w:sz w:val="24"/>
          <w:szCs w:val="24"/>
        </w:rPr>
        <w:t>, Cllr Irwin declared that she had a pecuniary interest.</w:t>
      </w:r>
    </w:p>
    <w:p w14:paraId="4CCE3AF0" w14:textId="77777777" w:rsidR="00575106" w:rsidRPr="00106A57" w:rsidRDefault="00575106" w:rsidP="00575106">
      <w:pPr>
        <w:spacing w:after="0"/>
        <w:rPr>
          <w:sz w:val="24"/>
          <w:szCs w:val="24"/>
        </w:rPr>
      </w:pPr>
      <w:r w:rsidRPr="00106A57">
        <w:rPr>
          <w:sz w:val="24"/>
          <w:szCs w:val="24"/>
        </w:rPr>
        <w:t xml:space="preserve"> </w:t>
      </w:r>
    </w:p>
    <w:p w14:paraId="1EB7E49A" w14:textId="77777777" w:rsidR="00575106" w:rsidRPr="00106A57" w:rsidRDefault="00575106" w:rsidP="00575106">
      <w:pPr>
        <w:spacing w:after="0"/>
        <w:rPr>
          <w:sz w:val="24"/>
          <w:szCs w:val="24"/>
        </w:rPr>
      </w:pPr>
      <w:r w:rsidRPr="00106A57">
        <w:rPr>
          <w:sz w:val="24"/>
          <w:szCs w:val="24"/>
        </w:rPr>
        <w:t xml:space="preserve">In respect of </w:t>
      </w:r>
      <w:r w:rsidRPr="00106A57">
        <w:rPr>
          <w:b/>
          <w:sz w:val="24"/>
          <w:szCs w:val="24"/>
        </w:rPr>
        <w:t>Agenda Item 19028</w:t>
      </w:r>
      <w:r w:rsidRPr="00106A57">
        <w:rPr>
          <w:sz w:val="24"/>
          <w:szCs w:val="24"/>
        </w:rPr>
        <w:t xml:space="preserve">, the Clerk had, at previous PC meetings, granted dispensations to all Cllrs in respect of any discussions about HS2 which the PC might conduct at its meetings until the next Annual Meeting of the PC in May 2019. </w:t>
      </w:r>
    </w:p>
    <w:p w14:paraId="0FC9B281" w14:textId="77777777" w:rsidR="00575106" w:rsidRPr="00106A57" w:rsidRDefault="00575106" w:rsidP="00575106">
      <w:pPr>
        <w:spacing w:after="0"/>
        <w:rPr>
          <w:sz w:val="24"/>
          <w:szCs w:val="24"/>
        </w:rPr>
      </w:pPr>
    </w:p>
    <w:p w14:paraId="47D1A813" w14:textId="77777777" w:rsidR="00575106" w:rsidRPr="00106A57" w:rsidRDefault="00575106" w:rsidP="00575106">
      <w:pPr>
        <w:spacing w:after="0"/>
        <w:rPr>
          <w:b/>
          <w:sz w:val="24"/>
          <w:szCs w:val="24"/>
          <w:u w:val="single"/>
        </w:rPr>
      </w:pPr>
      <w:r w:rsidRPr="00106A57">
        <w:rPr>
          <w:b/>
          <w:sz w:val="24"/>
          <w:szCs w:val="24"/>
          <w:u w:val="single"/>
        </w:rPr>
        <w:t>19023 OPEN FORUM</w:t>
      </w:r>
    </w:p>
    <w:p w14:paraId="5129B6FF" w14:textId="77777777" w:rsidR="00575106" w:rsidRDefault="00575106" w:rsidP="00575106">
      <w:pPr>
        <w:spacing w:after="0"/>
        <w:rPr>
          <w:sz w:val="24"/>
          <w:szCs w:val="24"/>
        </w:rPr>
      </w:pPr>
      <w:bookmarkStart w:id="2" w:name="_Hlk519506338"/>
      <w:r w:rsidRPr="00106A57">
        <w:rPr>
          <w:sz w:val="24"/>
          <w:szCs w:val="24"/>
        </w:rPr>
        <w:t>The Chairman asked whether any members of the public wished to speak concerning matters on the Agenda.</w:t>
      </w:r>
      <w:bookmarkEnd w:id="2"/>
      <w:r w:rsidRPr="00106A57">
        <w:rPr>
          <w:sz w:val="24"/>
          <w:szCs w:val="24"/>
        </w:rPr>
        <w:t xml:space="preserve"> </w:t>
      </w:r>
    </w:p>
    <w:p w14:paraId="485E2329" w14:textId="77777777" w:rsidR="00575106" w:rsidRDefault="00575106" w:rsidP="00575106">
      <w:pPr>
        <w:spacing w:after="0"/>
        <w:rPr>
          <w:sz w:val="24"/>
          <w:szCs w:val="24"/>
        </w:rPr>
      </w:pPr>
    </w:p>
    <w:p w14:paraId="5E77C385" w14:textId="77777777" w:rsidR="00575106" w:rsidRDefault="00575106" w:rsidP="00575106">
      <w:pPr>
        <w:spacing w:after="0"/>
        <w:rPr>
          <w:sz w:val="24"/>
          <w:szCs w:val="24"/>
        </w:rPr>
      </w:pPr>
      <w:r>
        <w:rPr>
          <w:sz w:val="24"/>
          <w:szCs w:val="24"/>
        </w:rPr>
        <w:t xml:space="preserve">Mr Carter said that he wished to speak concerning </w:t>
      </w:r>
      <w:r w:rsidRPr="00195C3A">
        <w:rPr>
          <w:b/>
          <w:sz w:val="24"/>
          <w:szCs w:val="24"/>
        </w:rPr>
        <w:t>Agenda Item 19025(A)</w:t>
      </w:r>
      <w:r>
        <w:rPr>
          <w:sz w:val="24"/>
          <w:szCs w:val="24"/>
        </w:rPr>
        <w:t xml:space="preserve">. He said that, in his view, it was not in the Parish’s interests to lose the Bowls Club and he favoured the PC buying both the bowling green and the Swan Car Park if at all possible. Mr Beff, Chairman of Woore Bowls Club, said that if the PC worked with </w:t>
      </w:r>
      <w:r>
        <w:rPr>
          <w:sz w:val="24"/>
          <w:szCs w:val="24"/>
        </w:rPr>
        <w:lastRenderedPageBreak/>
        <w:t>the Bowls Club and supported the planning application, the Club would be happy to allow the public to use the eleven parking spaces provided for the Club in the application. As regards Mr Carter’s comments about the PC purchasing the whole site, Mr Beff said that, even if the planning application was approved by Shropshire Council (SC), the Club would be happy to allow the PC an extended period of time in which to make such a purchase. Mr Beff said that it was important for the PC and parishioners to work together to save the Bowls Club and to provide parking spaces for the public. In response to a question as to why the planning application was being made, Mr Beff said that it was the best means of securing the future of the Bowls Club and it represented a Plan B should the PC be unable or unwilling to proceed with its purchase. After 4</w:t>
      </w:r>
      <w:r w:rsidRPr="002764E0">
        <w:rPr>
          <w:sz w:val="24"/>
          <w:szCs w:val="24"/>
          <w:vertAlign w:val="superscript"/>
        </w:rPr>
        <w:t>th</w:t>
      </w:r>
      <w:r>
        <w:rPr>
          <w:sz w:val="24"/>
          <w:szCs w:val="24"/>
        </w:rPr>
        <w:t xml:space="preserve"> April 2019, the owner of the land would be free to sell it to a commercial developer who would be looking to maximise his profits by a more aggressive development of the site. In response to a further question, Mr Beff said that the Club only operated between March and October and members attended the Club in that period on Tuesday and Friday evenings and on Wednesday afternoon. Visiting teams tended to arrive in shared cars. Thus, the parking spaces would be available to the public most of the time.</w:t>
      </w:r>
    </w:p>
    <w:p w14:paraId="3394A72D" w14:textId="77777777" w:rsidR="00575106" w:rsidRDefault="00575106" w:rsidP="00575106">
      <w:pPr>
        <w:spacing w:after="0"/>
        <w:rPr>
          <w:sz w:val="24"/>
          <w:szCs w:val="24"/>
        </w:rPr>
      </w:pPr>
    </w:p>
    <w:p w14:paraId="68DE255D" w14:textId="77777777" w:rsidR="00575106" w:rsidRDefault="00575106" w:rsidP="00575106">
      <w:pPr>
        <w:spacing w:after="0"/>
        <w:rPr>
          <w:sz w:val="24"/>
          <w:szCs w:val="24"/>
        </w:rPr>
      </w:pPr>
      <w:r>
        <w:rPr>
          <w:sz w:val="24"/>
          <w:szCs w:val="24"/>
        </w:rPr>
        <w:t xml:space="preserve">Mr Gath said that he wished to speak concerning </w:t>
      </w:r>
      <w:r w:rsidRPr="00957775">
        <w:rPr>
          <w:b/>
          <w:sz w:val="24"/>
          <w:szCs w:val="24"/>
        </w:rPr>
        <w:t>Agenda Items 19025(D) and (E)</w:t>
      </w:r>
      <w:r>
        <w:rPr>
          <w:sz w:val="24"/>
          <w:szCs w:val="24"/>
        </w:rPr>
        <w:t xml:space="preserve"> and to state his objection to the planning applications being dealt with under those Agenda Items. The Chairman said that, because Cllr Irwin had an interest in those applications, and would be absenting herself from the Meeting when those Agenda Items came up for consideration, he would prefer it if Mr Gath spoke when those Agenda Items were being dealt with and thus when Cllr Irwin was not present. </w:t>
      </w:r>
    </w:p>
    <w:p w14:paraId="2D4C4D95" w14:textId="77777777" w:rsidR="00575106" w:rsidRDefault="00575106" w:rsidP="00575106">
      <w:pPr>
        <w:spacing w:after="0"/>
        <w:rPr>
          <w:sz w:val="24"/>
          <w:szCs w:val="24"/>
        </w:rPr>
      </w:pPr>
    </w:p>
    <w:p w14:paraId="63491D13" w14:textId="77777777" w:rsidR="00575106" w:rsidRDefault="00575106" w:rsidP="00575106">
      <w:pPr>
        <w:tabs>
          <w:tab w:val="left" w:pos="1470"/>
        </w:tabs>
        <w:spacing w:after="0"/>
        <w:rPr>
          <w:sz w:val="24"/>
          <w:szCs w:val="24"/>
        </w:rPr>
      </w:pPr>
      <w:r w:rsidRPr="00106A57">
        <w:rPr>
          <w:sz w:val="24"/>
          <w:szCs w:val="24"/>
        </w:rPr>
        <w:t xml:space="preserve">The Chairman asked whether any members of the public wised to speak concerning matters not on the Agenda. </w:t>
      </w:r>
    </w:p>
    <w:p w14:paraId="06ED5AD7" w14:textId="77777777" w:rsidR="00575106" w:rsidRDefault="00575106" w:rsidP="00575106">
      <w:pPr>
        <w:tabs>
          <w:tab w:val="left" w:pos="1470"/>
        </w:tabs>
        <w:spacing w:after="0"/>
        <w:rPr>
          <w:sz w:val="24"/>
          <w:szCs w:val="24"/>
        </w:rPr>
      </w:pPr>
    </w:p>
    <w:p w14:paraId="5AC2A406" w14:textId="77777777" w:rsidR="00575106" w:rsidRDefault="00575106" w:rsidP="00575106">
      <w:pPr>
        <w:tabs>
          <w:tab w:val="left" w:pos="1470"/>
        </w:tabs>
        <w:spacing w:after="0"/>
        <w:rPr>
          <w:sz w:val="24"/>
          <w:szCs w:val="24"/>
        </w:rPr>
      </w:pPr>
      <w:r>
        <w:rPr>
          <w:sz w:val="24"/>
          <w:szCs w:val="24"/>
        </w:rPr>
        <w:t xml:space="preserve">Mr Barlow said that he wished to raise a concern about traffic speeds along the A525 close to the crossroads junction with </w:t>
      </w:r>
      <w:proofErr w:type="spellStart"/>
      <w:r>
        <w:rPr>
          <w:sz w:val="24"/>
          <w:szCs w:val="24"/>
        </w:rPr>
        <w:t>Gravenhunger</w:t>
      </w:r>
      <w:proofErr w:type="spellEnd"/>
      <w:r>
        <w:rPr>
          <w:sz w:val="24"/>
          <w:szCs w:val="24"/>
        </w:rPr>
        <w:t xml:space="preserve"> Lane and </w:t>
      </w:r>
      <w:proofErr w:type="spellStart"/>
      <w:r>
        <w:rPr>
          <w:sz w:val="24"/>
          <w:szCs w:val="24"/>
        </w:rPr>
        <w:t>Gravenhunger</w:t>
      </w:r>
      <w:proofErr w:type="spellEnd"/>
      <w:r>
        <w:rPr>
          <w:sz w:val="24"/>
          <w:szCs w:val="24"/>
        </w:rPr>
        <w:t xml:space="preserve"> Moss. He lives on the </w:t>
      </w:r>
      <w:proofErr w:type="spellStart"/>
      <w:r>
        <w:rPr>
          <w:sz w:val="24"/>
          <w:szCs w:val="24"/>
        </w:rPr>
        <w:t>Gravenhunger</w:t>
      </w:r>
      <w:proofErr w:type="spellEnd"/>
      <w:r>
        <w:rPr>
          <w:sz w:val="24"/>
          <w:szCs w:val="24"/>
        </w:rPr>
        <w:t xml:space="preserve"> Moss side of that junction and it was difficult for his children to cross the A525 there (as they had to do because of the lack of a pavement on his side of the road) because of the speed of passing traffic. He said that he thought that a 40mph speed limit should be imposed from where it currently terminates to beyond the crossroads  junction. The Clerk responded by saying that, following an earlier accident close to the junction, the PC had made a road safety submission in those terms to SC but it had been rejected on costs grounds. Cllr Chell said that, in her view, the speed limit on the A525 Newcastle Road should be 30mph all the way from the junction with the A51 to beyond the </w:t>
      </w:r>
      <w:proofErr w:type="spellStart"/>
      <w:r>
        <w:rPr>
          <w:sz w:val="24"/>
          <w:szCs w:val="24"/>
        </w:rPr>
        <w:t>Gravenhunger</w:t>
      </w:r>
      <w:proofErr w:type="spellEnd"/>
      <w:r>
        <w:rPr>
          <w:sz w:val="24"/>
          <w:szCs w:val="24"/>
        </w:rPr>
        <w:t xml:space="preserve"> junction. Mrs Roberts said that she agreed with Cllr Chell on this point but said that any 30mph  speed limit should actually go beyond the Barn India Restaurant. Cllr M. Blake reminded the Meeting that a new Vehicle Activated Sign would shortly be starting to operate on the A525 near Bulkeley Hall and that might reduce traffic speeds in the area of concern. The Chairman commented that HS2 presently intended that its </w:t>
      </w:r>
      <w:r>
        <w:rPr>
          <w:sz w:val="24"/>
          <w:szCs w:val="24"/>
        </w:rPr>
        <w:lastRenderedPageBreak/>
        <w:t>construction vehicles would be operating along that stretch of road and such operation might provide justification for a reduction, at HS2’s expense, in the speed limit there and for the creation of a pavement along the road.</w:t>
      </w:r>
    </w:p>
    <w:p w14:paraId="781B63AD" w14:textId="77777777" w:rsidR="00575106" w:rsidRDefault="00575106" w:rsidP="00575106">
      <w:pPr>
        <w:tabs>
          <w:tab w:val="left" w:pos="1470"/>
        </w:tabs>
        <w:spacing w:after="0"/>
        <w:rPr>
          <w:sz w:val="24"/>
          <w:szCs w:val="24"/>
        </w:rPr>
      </w:pPr>
    </w:p>
    <w:p w14:paraId="4DCBDA75" w14:textId="77777777" w:rsidR="00575106" w:rsidRPr="00106A57" w:rsidRDefault="00575106" w:rsidP="00575106">
      <w:pPr>
        <w:tabs>
          <w:tab w:val="left" w:pos="1470"/>
        </w:tabs>
        <w:spacing w:after="0"/>
        <w:rPr>
          <w:b/>
          <w:sz w:val="24"/>
          <w:szCs w:val="24"/>
          <w:u w:val="single"/>
        </w:rPr>
      </w:pPr>
      <w:r w:rsidRPr="00106A57">
        <w:rPr>
          <w:b/>
          <w:sz w:val="24"/>
          <w:szCs w:val="24"/>
          <w:u w:val="single"/>
        </w:rPr>
        <w:t>19024 TO APPROVE AND SIGN THE MINUTES OF THE MEETING HELD ON 14</w:t>
      </w:r>
      <w:r w:rsidRPr="00106A57">
        <w:rPr>
          <w:b/>
          <w:sz w:val="24"/>
          <w:szCs w:val="24"/>
          <w:u w:val="single"/>
          <w:vertAlign w:val="superscript"/>
        </w:rPr>
        <w:t>TH</w:t>
      </w:r>
      <w:r w:rsidRPr="00106A57">
        <w:rPr>
          <w:b/>
          <w:sz w:val="24"/>
          <w:szCs w:val="24"/>
          <w:u w:val="single"/>
        </w:rPr>
        <w:t xml:space="preserve"> JANUARY 2019</w:t>
      </w:r>
    </w:p>
    <w:p w14:paraId="2088A906" w14:textId="77777777" w:rsidR="00575106" w:rsidRDefault="00575106" w:rsidP="00575106">
      <w:pPr>
        <w:spacing w:after="0"/>
        <w:rPr>
          <w:sz w:val="24"/>
          <w:szCs w:val="24"/>
        </w:rPr>
      </w:pPr>
      <w:r w:rsidRPr="00106A57">
        <w:rPr>
          <w:sz w:val="24"/>
          <w:szCs w:val="24"/>
        </w:rPr>
        <w:t xml:space="preserve">It was unanimously </w:t>
      </w:r>
      <w:r w:rsidRPr="00106A57">
        <w:rPr>
          <w:b/>
          <w:sz w:val="24"/>
          <w:szCs w:val="24"/>
        </w:rPr>
        <w:t>resolved</w:t>
      </w:r>
      <w:r w:rsidRPr="00106A57">
        <w:rPr>
          <w:sz w:val="24"/>
          <w:szCs w:val="24"/>
        </w:rPr>
        <w:t xml:space="preserve"> to approve these Minutes.</w:t>
      </w:r>
    </w:p>
    <w:p w14:paraId="35C921F3" w14:textId="77777777" w:rsidR="00575106" w:rsidRPr="00106A57" w:rsidRDefault="00575106" w:rsidP="00575106">
      <w:pPr>
        <w:spacing w:after="0"/>
        <w:rPr>
          <w:sz w:val="24"/>
          <w:szCs w:val="24"/>
        </w:rPr>
      </w:pPr>
    </w:p>
    <w:p w14:paraId="002827CB" w14:textId="77777777" w:rsidR="00575106" w:rsidRPr="00106A57" w:rsidRDefault="00575106" w:rsidP="00575106">
      <w:pPr>
        <w:tabs>
          <w:tab w:val="left" w:pos="1470"/>
        </w:tabs>
        <w:spacing w:after="0"/>
        <w:rPr>
          <w:sz w:val="24"/>
          <w:szCs w:val="24"/>
        </w:rPr>
      </w:pPr>
      <w:r w:rsidRPr="00106A57">
        <w:rPr>
          <w:sz w:val="24"/>
          <w:szCs w:val="24"/>
        </w:rPr>
        <w:t xml:space="preserve">In the exercise of his discretion, and by reason of the absence of the Vice Chairman until later in the Meeting, the Chairman decided to defer consideration of </w:t>
      </w:r>
      <w:r w:rsidRPr="00106A57">
        <w:rPr>
          <w:b/>
          <w:sz w:val="24"/>
          <w:szCs w:val="24"/>
        </w:rPr>
        <w:t>Agenda Item 19025</w:t>
      </w:r>
      <w:r w:rsidRPr="00106A57">
        <w:rPr>
          <w:sz w:val="24"/>
          <w:szCs w:val="24"/>
        </w:rPr>
        <w:t xml:space="preserve"> until after the Vice Chairman had arrived.</w:t>
      </w:r>
    </w:p>
    <w:p w14:paraId="1F8B5949" w14:textId="77777777" w:rsidR="00575106" w:rsidRPr="00106A57" w:rsidRDefault="00575106" w:rsidP="00575106">
      <w:pPr>
        <w:tabs>
          <w:tab w:val="left" w:pos="1470"/>
        </w:tabs>
        <w:spacing w:after="0"/>
        <w:rPr>
          <w:b/>
          <w:sz w:val="24"/>
          <w:szCs w:val="24"/>
          <w:u w:val="single"/>
        </w:rPr>
      </w:pPr>
    </w:p>
    <w:p w14:paraId="3FED0463" w14:textId="77777777" w:rsidR="00575106" w:rsidRPr="00106A57" w:rsidRDefault="00575106" w:rsidP="00575106">
      <w:pPr>
        <w:tabs>
          <w:tab w:val="left" w:pos="1470"/>
        </w:tabs>
        <w:spacing w:after="0"/>
        <w:rPr>
          <w:b/>
          <w:sz w:val="24"/>
          <w:szCs w:val="24"/>
          <w:u w:val="single"/>
        </w:rPr>
      </w:pPr>
      <w:r w:rsidRPr="00106A57">
        <w:rPr>
          <w:b/>
          <w:sz w:val="24"/>
          <w:szCs w:val="24"/>
          <w:u w:val="single"/>
        </w:rPr>
        <w:t>19026 THE SWAN CAR PARK AND BOWLS CLUB</w:t>
      </w:r>
    </w:p>
    <w:p w14:paraId="02CE1B0B" w14:textId="77777777" w:rsidR="00575106" w:rsidRPr="00106A57" w:rsidRDefault="00575106" w:rsidP="00575106">
      <w:pPr>
        <w:spacing w:after="0"/>
        <w:rPr>
          <w:sz w:val="24"/>
          <w:szCs w:val="24"/>
        </w:rPr>
      </w:pPr>
      <w:r w:rsidRPr="00106A57">
        <w:rPr>
          <w:sz w:val="24"/>
          <w:szCs w:val="24"/>
        </w:rPr>
        <w:t>It was agreed that a working group of Cllrs should be established to consider how to take forward the obtaining of parishioners’ views about whether the PC should seek to purchase the Car Park and Bowls Club and to consider how Audlem PC had obtained the views of its parishioners concerning a proposed land purchase which it had been considering. The Clerk had provided documentation to the Chairman and Cllr Davies about what Audlem PC had done. It was agreed that Cllrs who were willing to join the working group should contact Cllr Davies so that a date for the first meeting of the group could be arranged.</w:t>
      </w:r>
    </w:p>
    <w:p w14:paraId="37F016A4" w14:textId="77777777" w:rsidR="00575106" w:rsidRPr="00106A57" w:rsidRDefault="00575106" w:rsidP="00575106">
      <w:pPr>
        <w:spacing w:after="0"/>
        <w:rPr>
          <w:sz w:val="24"/>
          <w:szCs w:val="24"/>
        </w:rPr>
      </w:pPr>
    </w:p>
    <w:p w14:paraId="10A15A6A" w14:textId="77777777" w:rsidR="00575106" w:rsidRPr="00106A57" w:rsidRDefault="00575106" w:rsidP="00575106">
      <w:pPr>
        <w:spacing w:after="0"/>
        <w:rPr>
          <w:b/>
          <w:sz w:val="24"/>
          <w:szCs w:val="24"/>
          <w:u w:val="single"/>
        </w:rPr>
      </w:pPr>
      <w:r w:rsidRPr="00106A57">
        <w:rPr>
          <w:b/>
          <w:sz w:val="24"/>
          <w:szCs w:val="24"/>
          <w:u w:val="single"/>
        </w:rPr>
        <w:t>19027 COMMUNITY INFRASTRUCTURE LEVY (CIL)</w:t>
      </w:r>
    </w:p>
    <w:p w14:paraId="19164DE8" w14:textId="77777777" w:rsidR="00575106" w:rsidRPr="00106A57" w:rsidRDefault="00575106" w:rsidP="00575106">
      <w:pPr>
        <w:pStyle w:val="ListParagraph"/>
        <w:numPr>
          <w:ilvl w:val="0"/>
          <w:numId w:val="5"/>
        </w:numPr>
        <w:spacing w:after="0"/>
        <w:rPr>
          <w:sz w:val="24"/>
          <w:szCs w:val="24"/>
        </w:rPr>
      </w:pPr>
      <w:r w:rsidRPr="00106A57">
        <w:rPr>
          <w:sz w:val="24"/>
          <w:szCs w:val="24"/>
        </w:rPr>
        <w:t>The Chairman reported that the PC was due to receive approx. £16,600 in CIL monies, a sum which he considered far short of what he believed the PC was entitled to receive. He said that he had written to SC’s Head of Finance raising his concerns about that underpayment and was awaiting a reply. The Chairman said that SC are currently reviewing its processes concerning CIL in order to make them more efficient and transparent.</w:t>
      </w:r>
    </w:p>
    <w:p w14:paraId="07B77601" w14:textId="77777777" w:rsidR="00575106" w:rsidRPr="00106A57" w:rsidRDefault="00575106" w:rsidP="00575106">
      <w:pPr>
        <w:pStyle w:val="ListParagraph"/>
        <w:numPr>
          <w:ilvl w:val="0"/>
          <w:numId w:val="5"/>
        </w:numPr>
        <w:spacing w:after="0"/>
        <w:rPr>
          <w:sz w:val="24"/>
          <w:szCs w:val="24"/>
        </w:rPr>
      </w:pPr>
      <w:r w:rsidRPr="00106A57">
        <w:rPr>
          <w:sz w:val="24"/>
          <w:szCs w:val="24"/>
        </w:rPr>
        <w:t xml:space="preserve">It was unanimously </w:t>
      </w:r>
      <w:r w:rsidRPr="00106A57">
        <w:rPr>
          <w:b/>
          <w:sz w:val="24"/>
          <w:szCs w:val="24"/>
        </w:rPr>
        <w:t>resolved</w:t>
      </w:r>
      <w:r w:rsidRPr="00106A57">
        <w:rPr>
          <w:sz w:val="24"/>
          <w:szCs w:val="24"/>
        </w:rPr>
        <w:t xml:space="preserve"> that an Expression of Interest for funding from CIL Local should be prepared by the Vice Chairman and lodged with SC in respect of all the works (including fencing, provision of gates and access) which need to be carried out in respect of the new Open Space land off Newcastle Road purchased by the PC in November 2018.  </w:t>
      </w:r>
    </w:p>
    <w:p w14:paraId="2436CB19" w14:textId="77777777" w:rsidR="00575106" w:rsidRPr="00106A57" w:rsidRDefault="00575106" w:rsidP="00575106">
      <w:pPr>
        <w:spacing w:after="0"/>
        <w:rPr>
          <w:sz w:val="24"/>
          <w:szCs w:val="24"/>
        </w:rPr>
      </w:pPr>
    </w:p>
    <w:p w14:paraId="651A438A" w14:textId="77777777" w:rsidR="00575106" w:rsidRPr="00106A57" w:rsidRDefault="00575106" w:rsidP="00575106">
      <w:pPr>
        <w:spacing w:after="0"/>
        <w:rPr>
          <w:sz w:val="24"/>
          <w:szCs w:val="24"/>
        </w:rPr>
      </w:pPr>
      <w:r w:rsidRPr="00106A57">
        <w:rPr>
          <w:b/>
          <w:sz w:val="24"/>
          <w:szCs w:val="24"/>
          <w:u w:val="single"/>
        </w:rPr>
        <w:t xml:space="preserve">19028 HS2 </w:t>
      </w:r>
    </w:p>
    <w:p w14:paraId="3B9DED95" w14:textId="77777777" w:rsidR="00575106" w:rsidRPr="00106A57" w:rsidRDefault="00575106" w:rsidP="00575106">
      <w:pPr>
        <w:pStyle w:val="ListParagraph"/>
        <w:numPr>
          <w:ilvl w:val="0"/>
          <w:numId w:val="7"/>
        </w:numPr>
        <w:spacing w:after="0"/>
        <w:rPr>
          <w:sz w:val="24"/>
          <w:szCs w:val="24"/>
        </w:rPr>
      </w:pPr>
      <w:r w:rsidRPr="00106A57">
        <w:rPr>
          <w:sz w:val="24"/>
          <w:szCs w:val="24"/>
        </w:rPr>
        <w:t>The Chairman reported that, on 18</w:t>
      </w:r>
      <w:r w:rsidRPr="00106A57">
        <w:rPr>
          <w:sz w:val="24"/>
          <w:szCs w:val="24"/>
          <w:vertAlign w:val="superscript"/>
        </w:rPr>
        <w:t>th</w:t>
      </w:r>
      <w:r w:rsidRPr="00106A57">
        <w:rPr>
          <w:sz w:val="24"/>
          <w:szCs w:val="24"/>
        </w:rPr>
        <w:t xml:space="preserve"> January, the PC, Woore Parish Action Group (WPAG), SC and the Rt. Hon. Owen Paterson MP had met with HS2 to consider two reports which HS2 had prepared entitled “Appraisal of Alternative Construction Routes” and “Traffic Calming and Road Safety Provision Options for Woore”. The Chairman said that, whilst it was the position of both the PC and WPAG that no construction traffic should be routed through the Parish, if construction traffic was going to go through the Parish, what measures could be taken to reduce the levels of such traffic </w:t>
      </w:r>
      <w:r w:rsidRPr="00106A57">
        <w:rPr>
          <w:sz w:val="24"/>
          <w:szCs w:val="24"/>
        </w:rPr>
        <w:lastRenderedPageBreak/>
        <w:t>needed to be examined. The first of the above reports set out two possible haul routes (i.e. temporary routes built and used by HS2 to avoid using the A51 and A525) for construction traffic. The Chairman said that, at the meeting on 18</w:t>
      </w:r>
      <w:r w:rsidRPr="00106A57">
        <w:rPr>
          <w:sz w:val="24"/>
          <w:szCs w:val="24"/>
          <w:vertAlign w:val="superscript"/>
        </w:rPr>
        <w:t>th</w:t>
      </w:r>
      <w:r w:rsidRPr="00106A57">
        <w:rPr>
          <w:sz w:val="24"/>
          <w:szCs w:val="24"/>
        </w:rPr>
        <w:t xml:space="preserve"> January, HS2 had agreed that they would now proceed to cost those routes. The second of the above reports is a plan to mitigate the effects of construction traffic going through the Parish. The Chairman said that, if construction traffic was to go through the Parish, it was important to secure long term benefits in return for the inconvenience which HS2’s construction would cause. One such benefit might be the provision of continuous pavements along the A51 and HS2 have agreed to cost such a pavement. The Chairman said that, over the next few weeks, HS2 would be carrying out their first survey of the A51 and A525. The Chairman said that HS2 had been asked to consider specifically concerns about the width of the A51 outside the School and between the former swan public house and the junction with Cherry Tree Lane. Cllr Irwin added that WPAG was beginning the process of preparing its petition to the House of Lords opposing HS2’s proposals.</w:t>
      </w:r>
    </w:p>
    <w:p w14:paraId="34B04EE9" w14:textId="77777777" w:rsidR="00575106" w:rsidRPr="00106A57" w:rsidRDefault="00575106" w:rsidP="00575106">
      <w:pPr>
        <w:spacing w:after="0"/>
        <w:rPr>
          <w:sz w:val="24"/>
          <w:szCs w:val="24"/>
        </w:rPr>
      </w:pPr>
    </w:p>
    <w:p w14:paraId="6AD01C0E" w14:textId="77777777" w:rsidR="00575106" w:rsidRPr="00106A57" w:rsidRDefault="00575106" w:rsidP="00575106">
      <w:pPr>
        <w:pStyle w:val="ListParagraph"/>
        <w:numPr>
          <w:ilvl w:val="0"/>
          <w:numId w:val="7"/>
        </w:numPr>
        <w:spacing w:after="0"/>
        <w:rPr>
          <w:sz w:val="24"/>
          <w:szCs w:val="24"/>
        </w:rPr>
      </w:pPr>
      <w:r w:rsidRPr="00106A57">
        <w:rPr>
          <w:sz w:val="24"/>
          <w:szCs w:val="24"/>
        </w:rPr>
        <w:t xml:space="preserve">It was unanimously </w:t>
      </w:r>
      <w:r w:rsidRPr="00106A57">
        <w:rPr>
          <w:b/>
          <w:sz w:val="24"/>
          <w:szCs w:val="24"/>
        </w:rPr>
        <w:t xml:space="preserve">resolved </w:t>
      </w:r>
      <w:r w:rsidRPr="00106A57">
        <w:rPr>
          <w:sz w:val="24"/>
          <w:szCs w:val="24"/>
        </w:rPr>
        <w:t>to appoint Cllr Irwin as the PC’s representative to attend HS2 Traffic and Highway Meetings and to appoint the Chairman to deputise in her absence.</w:t>
      </w:r>
    </w:p>
    <w:p w14:paraId="4CD13601" w14:textId="77777777" w:rsidR="00575106" w:rsidRPr="00106A57" w:rsidRDefault="00575106" w:rsidP="00575106">
      <w:pPr>
        <w:pStyle w:val="ListParagraph"/>
        <w:rPr>
          <w:sz w:val="24"/>
          <w:szCs w:val="24"/>
        </w:rPr>
      </w:pPr>
    </w:p>
    <w:p w14:paraId="11119404" w14:textId="77777777" w:rsidR="00575106" w:rsidRPr="00106A57" w:rsidRDefault="00575106" w:rsidP="00575106">
      <w:pPr>
        <w:pStyle w:val="ListParagraph"/>
        <w:numPr>
          <w:ilvl w:val="0"/>
          <w:numId w:val="7"/>
        </w:numPr>
        <w:spacing w:after="0"/>
        <w:rPr>
          <w:sz w:val="24"/>
          <w:szCs w:val="24"/>
        </w:rPr>
      </w:pPr>
      <w:r w:rsidRPr="00106A57">
        <w:rPr>
          <w:sz w:val="24"/>
          <w:szCs w:val="24"/>
        </w:rPr>
        <w:t xml:space="preserve"> It was unanimously </w:t>
      </w:r>
      <w:r w:rsidRPr="00106A57">
        <w:rPr>
          <w:b/>
          <w:sz w:val="24"/>
          <w:szCs w:val="24"/>
        </w:rPr>
        <w:t xml:space="preserve">resolved </w:t>
      </w:r>
      <w:r w:rsidRPr="00106A57">
        <w:rPr>
          <w:sz w:val="24"/>
          <w:szCs w:val="24"/>
        </w:rPr>
        <w:t xml:space="preserve">to appoint the Chairman and Cllrs Allison, Chell and Irwin to formulate and submit the Parish Council’s response to HS2’s document “Traffic Calming and Road Safety Provision Options for Woore”. Further, it was agreed that Cllrs Chell, Higgin and Irwin should attend the forthcoming meeting of the Shropshire Association of Local Councils at which consideration would be given about the implications of HS2 for Shropshire.       </w:t>
      </w:r>
      <w:r w:rsidRPr="00106A57">
        <w:rPr>
          <w:b/>
          <w:sz w:val="24"/>
          <w:szCs w:val="24"/>
          <w:u w:val="single"/>
        </w:rPr>
        <w:t xml:space="preserve"> </w:t>
      </w:r>
    </w:p>
    <w:p w14:paraId="6A681426" w14:textId="77777777" w:rsidR="00575106" w:rsidRPr="00106A57" w:rsidRDefault="00575106" w:rsidP="00575106">
      <w:pPr>
        <w:spacing w:after="0"/>
        <w:rPr>
          <w:b/>
          <w:sz w:val="24"/>
          <w:szCs w:val="24"/>
          <w:u w:val="single"/>
        </w:rPr>
      </w:pPr>
      <w:r w:rsidRPr="00106A57">
        <w:rPr>
          <w:b/>
          <w:sz w:val="24"/>
          <w:szCs w:val="24"/>
          <w:u w:val="single"/>
        </w:rPr>
        <w:t xml:space="preserve"> </w:t>
      </w:r>
    </w:p>
    <w:p w14:paraId="35D9E693" w14:textId="77777777" w:rsidR="00575106" w:rsidRPr="00106A57" w:rsidRDefault="00575106" w:rsidP="00575106">
      <w:pPr>
        <w:spacing w:after="0"/>
        <w:rPr>
          <w:sz w:val="24"/>
          <w:szCs w:val="24"/>
        </w:rPr>
      </w:pPr>
      <w:r w:rsidRPr="00106A57">
        <w:rPr>
          <w:b/>
          <w:sz w:val="24"/>
          <w:szCs w:val="24"/>
          <w:u w:val="single"/>
        </w:rPr>
        <w:t>19029 REPRESENTATIVES’ REPORTS</w:t>
      </w:r>
    </w:p>
    <w:p w14:paraId="036F570B" w14:textId="77777777" w:rsidR="00575106" w:rsidRPr="000F6EF6" w:rsidRDefault="00575106" w:rsidP="00575106">
      <w:pPr>
        <w:pStyle w:val="ListParagraph"/>
        <w:numPr>
          <w:ilvl w:val="0"/>
          <w:numId w:val="4"/>
        </w:numPr>
        <w:spacing w:after="0"/>
        <w:rPr>
          <w:b/>
          <w:sz w:val="24"/>
          <w:szCs w:val="24"/>
          <w:u w:val="single"/>
        </w:rPr>
      </w:pPr>
      <w:r w:rsidRPr="00106A57">
        <w:rPr>
          <w:rFonts w:eastAsia="Times New Roman"/>
          <w:b/>
          <w:sz w:val="24"/>
          <w:szCs w:val="24"/>
        </w:rPr>
        <w:t>Neighbourhood Plan (NP)</w:t>
      </w:r>
      <w:r w:rsidRPr="00106A57">
        <w:rPr>
          <w:rFonts w:eastAsia="Times New Roman"/>
          <w:sz w:val="24"/>
          <w:szCs w:val="24"/>
        </w:rPr>
        <w:t xml:space="preserve"> – the Chairman reported that, at its Cabinet Meeting on 20</w:t>
      </w:r>
      <w:r w:rsidRPr="00106A57">
        <w:rPr>
          <w:rFonts w:eastAsia="Times New Roman"/>
          <w:sz w:val="24"/>
          <w:szCs w:val="24"/>
          <w:vertAlign w:val="superscript"/>
        </w:rPr>
        <w:t>th</w:t>
      </w:r>
      <w:r w:rsidRPr="00106A57">
        <w:rPr>
          <w:rFonts w:eastAsia="Times New Roman"/>
          <w:sz w:val="24"/>
          <w:szCs w:val="24"/>
        </w:rPr>
        <w:t xml:space="preserve"> March, SC would be being asked to resolve that the draft NP should go forward to a referendum.</w:t>
      </w:r>
    </w:p>
    <w:p w14:paraId="616AF8F7" w14:textId="77777777" w:rsidR="00575106" w:rsidRPr="000F6EF6" w:rsidRDefault="00575106" w:rsidP="00575106">
      <w:pPr>
        <w:spacing w:after="0"/>
        <w:rPr>
          <w:b/>
          <w:sz w:val="24"/>
          <w:szCs w:val="24"/>
          <w:u w:val="single"/>
        </w:rPr>
      </w:pPr>
    </w:p>
    <w:p w14:paraId="5FDE0FDE" w14:textId="77777777" w:rsidR="00575106" w:rsidRPr="000F6EF6" w:rsidRDefault="00575106" w:rsidP="00575106">
      <w:pPr>
        <w:pStyle w:val="ListParagraph"/>
        <w:numPr>
          <w:ilvl w:val="0"/>
          <w:numId w:val="4"/>
        </w:numPr>
        <w:spacing w:after="0"/>
        <w:rPr>
          <w:b/>
          <w:sz w:val="24"/>
          <w:szCs w:val="24"/>
          <w:u w:val="single"/>
        </w:rPr>
      </w:pPr>
      <w:r w:rsidRPr="00106A57">
        <w:rPr>
          <w:rFonts w:eastAsia="Times New Roman"/>
          <w:b/>
          <w:sz w:val="24"/>
          <w:szCs w:val="24"/>
        </w:rPr>
        <w:t>Shropshire Cllr R. Aldcroft</w:t>
      </w:r>
      <w:r w:rsidRPr="00106A57">
        <w:rPr>
          <w:rFonts w:eastAsia="Times New Roman"/>
          <w:sz w:val="24"/>
          <w:szCs w:val="24"/>
        </w:rPr>
        <w:t xml:space="preserve"> – in his absence, there was no report.</w:t>
      </w:r>
    </w:p>
    <w:p w14:paraId="6513A651" w14:textId="77777777" w:rsidR="00575106" w:rsidRPr="000F6EF6" w:rsidRDefault="00575106" w:rsidP="00575106">
      <w:pPr>
        <w:pStyle w:val="ListParagraph"/>
        <w:rPr>
          <w:b/>
          <w:sz w:val="24"/>
          <w:szCs w:val="24"/>
          <w:u w:val="single"/>
        </w:rPr>
      </w:pPr>
    </w:p>
    <w:p w14:paraId="3DE05621" w14:textId="77777777" w:rsidR="00575106" w:rsidRDefault="00575106" w:rsidP="00575106">
      <w:pPr>
        <w:pStyle w:val="ListParagraph"/>
        <w:numPr>
          <w:ilvl w:val="0"/>
          <w:numId w:val="4"/>
        </w:numPr>
        <w:spacing w:after="0"/>
        <w:rPr>
          <w:sz w:val="24"/>
          <w:szCs w:val="24"/>
        </w:rPr>
      </w:pPr>
      <w:r w:rsidRPr="00106A57">
        <w:rPr>
          <w:b/>
          <w:sz w:val="24"/>
          <w:szCs w:val="24"/>
        </w:rPr>
        <w:t>Victory Hall</w:t>
      </w:r>
      <w:r w:rsidRPr="00106A57">
        <w:rPr>
          <w:sz w:val="24"/>
          <w:szCs w:val="24"/>
        </w:rPr>
        <w:t xml:space="preserve"> – Cllr H. Blake reported that the next meeting of the Victory Hall’s Committee would be taking place on 13</w:t>
      </w:r>
      <w:r w:rsidRPr="00106A57">
        <w:rPr>
          <w:sz w:val="24"/>
          <w:szCs w:val="24"/>
          <w:vertAlign w:val="superscript"/>
        </w:rPr>
        <w:t>th</w:t>
      </w:r>
      <w:r w:rsidRPr="00106A57">
        <w:rPr>
          <w:sz w:val="24"/>
          <w:szCs w:val="24"/>
        </w:rPr>
        <w:t xml:space="preserve"> February and that, pending that meeting, she had nothing to report. For the purposes of </w:t>
      </w:r>
      <w:r>
        <w:rPr>
          <w:sz w:val="24"/>
          <w:szCs w:val="24"/>
        </w:rPr>
        <w:t xml:space="preserve">the later consideration of </w:t>
      </w:r>
      <w:r w:rsidRPr="009C67B1">
        <w:rPr>
          <w:b/>
          <w:sz w:val="24"/>
          <w:szCs w:val="24"/>
        </w:rPr>
        <w:t>Agenda Item 19032</w:t>
      </w:r>
      <w:r w:rsidRPr="00106A57">
        <w:rPr>
          <w:sz w:val="24"/>
          <w:szCs w:val="24"/>
        </w:rPr>
        <w:t xml:space="preserve">, Cllr H. Blake read out what the Objects (or Purposes) of the Victory Hall are as set out in the documentation by which the Hall was established.    </w:t>
      </w:r>
    </w:p>
    <w:p w14:paraId="62550E9F" w14:textId="77777777" w:rsidR="00575106" w:rsidRPr="000F6EF6" w:rsidRDefault="00575106" w:rsidP="00575106">
      <w:pPr>
        <w:pStyle w:val="ListParagraph"/>
        <w:rPr>
          <w:sz w:val="24"/>
          <w:szCs w:val="24"/>
        </w:rPr>
      </w:pPr>
    </w:p>
    <w:p w14:paraId="741ED368" w14:textId="77777777" w:rsidR="00575106" w:rsidRPr="000F6EF6" w:rsidRDefault="00575106" w:rsidP="00575106">
      <w:pPr>
        <w:pStyle w:val="ListParagraph"/>
        <w:numPr>
          <w:ilvl w:val="0"/>
          <w:numId w:val="4"/>
        </w:numPr>
        <w:spacing w:after="0"/>
        <w:rPr>
          <w:b/>
          <w:sz w:val="24"/>
          <w:szCs w:val="24"/>
          <w:u w:val="single"/>
        </w:rPr>
      </w:pPr>
      <w:r w:rsidRPr="00106A57">
        <w:rPr>
          <w:b/>
          <w:sz w:val="24"/>
          <w:szCs w:val="24"/>
        </w:rPr>
        <w:t xml:space="preserve">Movable and Stationary Vehicle Activated Signs (MVAS) </w:t>
      </w:r>
      <w:r w:rsidRPr="00106A57">
        <w:rPr>
          <w:sz w:val="24"/>
          <w:szCs w:val="24"/>
        </w:rPr>
        <w:t xml:space="preserve">– Cllr M. Blake said that the MVAS were being repositioned around the Parish on a regular </w:t>
      </w:r>
      <w:r w:rsidRPr="00106A57">
        <w:rPr>
          <w:sz w:val="24"/>
          <w:szCs w:val="24"/>
        </w:rPr>
        <w:lastRenderedPageBreak/>
        <w:t>basis. He was still compiling the statistics resulting from information gathered by MVAS and forwarding those statistics to the Safer Road Partnership. The PC is still waiting for the new pole for the VAS to be installed at the junction of the A51 and Cherry Tree Lane.</w:t>
      </w:r>
    </w:p>
    <w:p w14:paraId="5DA14154" w14:textId="77777777" w:rsidR="00575106" w:rsidRPr="000F6EF6" w:rsidRDefault="00575106" w:rsidP="00575106">
      <w:pPr>
        <w:spacing w:after="0"/>
        <w:rPr>
          <w:b/>
          <w:sz w:val="24"/>
          <w:szCs w:val="24"/>
          <w:u w:val="single"/>
        </w:rPr>
      </w:pPr>
    </w:p>
    <w:p w14:paraId="0E5419CC" w14:textId="77777777" w:rsidR="00575106" w:rsidRPr="00106A57" w:rsidRDefault="00575106" w:rsidP="00575106">
      <w:pPr>
        <w:pStyle w:val="ListParagraph"/>
        <w:numPr>
          <w:ilvl w:val="0"/>
          <w:numId w:val="4"/>
        </w:numPr>
        <w:spacing w:after="0"/>
        <w:rPr>
          <w:b/>
          <w:sz w:val="24"/>
          <w:szCs w:val="24"/>
          <w:u w:val="single"/>
        </w:rPr>
      </w:pPr>
      <w:r w:rsidRPr="00106A57">
        <w:rPr>
          <w:b/>
          <w:sz w:val="24"/>
          <w:szCs w:val="24"/>
        </w:rPr>
        <w:t>Tr</w:t>
      </w:r>
      <w:r w:rsidRPr="00106A57">
        <w:rPr>
          <w:rFonts w:eastAsia="Times New Roman"/>
          <w:b/>
          <w:sz w:val="24"/>
          <w:szCs w:val="24"/>
        </w:rPr>
        <w:t>ee and Footpath Wardens</w:t>
      </w:r>
      <w:r w:rsidRPr="00106A57">
        <w:rPr>
          <w:rFonts w:eastAsia="Times New Roman"/>
          <w:sz w:val="24"/>
          <w:szCs w:val="24"/>
        </w:rPr>
        <w:t xml:space="preserve"> – Ms Bedson said that she and Ms Tyson had nothing to report. </w:t>
      </w:r>
    </w:p>
    <w:p w14:paraId="4B6E5843" w14:textId="77777777" w:rsidR="00575106" w:rsidRPr="00106A57" w:rsidRDefault="00575106" w:rsidP="00575106">
      <w:pPr>
        <w:spacing w:after="0"/>
        <w:rPr>
          <w:rFonts w:eastAsia="Times New Roman"/>
          <w:b/>
          <w:sz w:val="24"/>
          <w:szCs w:val="24"/>
          <w:u w:val="single"/>
        </w:rPr>
      </w:pPr>
    </w:p>
    <w:p w14:paraId="633CE22C" w14:textId="77777777" w:rsidR="00575106" w:rsidRPr="00106A57" w:rsidRDefault="00575106" w:rsidP="00575106">
      <w:pPr>
        <w:spacing w:after="0"/>
        <w:rPr>
          <w:rFonts w:eastAsia="Times New Roman"/>
          <w:b/>
          <w:sz w:val="24"/>
          <w:szCs w:val="24"/>
          <w:u w:val="single"/>
        </w:rPr>
      </w:pPr>
      <w:r w:rsidRPr="00106A57">
        <w:rPr>
          <w:rFonts w:eastAsia="Times New Roman"/>
          <w:b/>
          <w:sz w:val="24"/>
          <w:szCs w:val="24"/>
          <w:u w:val="single"/>
        </w:rPr>
        <w:t>19030 CO-OPTION OF NEW PARISH COUNCILLOR</w:t>
      </w:r>
    </w:p>
    <w:p w14:paraId="31BD980A" w14:textId="77777777" w:rsidR="00575106" w:rsidRPr="00106A57" w:rsidRDefault="00575106" w:rsidP="00575106">
      <w:pPr>
        <w:pStyle w:val="ListParagraph"/>
        <w:numPr>
          <w:ilvl w:val="0"/>
          <w:numId w:val="6"/>
        </w:numPr>
        <w:spacing w:after="0"/>
        <w:rPr>
          <w:sz w:val="24"/>
          <w:szCs w:val="24"/>
        </w:rPr>
      </w:pPr>
      <w:r w:rsidRPr="00106A57">
        <w:rPr>
          <w:sz w:val="24"/>
          <w:szCs w:val="24"/>
        </w:rPr>
        <w:t xml:space="preserve">It was reported that only one person had sought to be co-opted as a Parish Councillor to fill the vacancy created  by the resignation of Cllr Mitchell. That person was Mr Malcolm Carter. In view of this, it was unanimously </w:t>
      </w:r>
      <w:r w:rsidRPr="00106A57">
        <w:rPr>
          <w:b/>
          <w:sz w:val="24"/>
          <w:szCs w:val="24"/>
        </w:rPr>
        <w:t xml:space="preserve">resolved </w:t>
      </w:r>
      <w:r w:rsidRPr="00106A57">
        <w:rPr>
          <w:sz w:val="24"/>
          <w:szCs w:val="24"/>
        </w:rPr>
        <w:t>that Mr Carter be appointed as a Parish Councillor.</w:t>
      </w:r>
    </w:p>
    <w:p w14:paraId="517E7A3E" w14:textId="77777777" w:rsidR="00575106" w:rsidRPr="00106A57" w:rsidRDefault="00575106" w:rsidP="00575106">
      <w:pPr>
        <w:spacing w:after="0"/>
        <w:ind w:left="360"/>
        <w:rPr>
          <w:rFonts w:eastAsia="Times New Roman"/>
          <w:sz w:val="24"/>
          <w:szCs w:val="24"/>
        </w:rPr>
      </w:pPr>
    </w:p>
    <w:p w14:paraId="7C2488B7" w14:textId="77777777" w:rsidR="00575106" w:rsidRPr="00106A57" w:rsidRDefault="00575106" w:rsidP="00575106">
      <w:pPr>
        <w:pStyle w:val="ListParagraph"/>
        <w:numPr>
          <w:ilvl w:val="0"/>
          <w:numId w:val="6"/>
        </w:numPr>
        <w:spacing w:after="0"/>
        <w:rPr>
          <w:sz w:val="24"/>
          <w:szCs w:val="24"/>
        </w:rPr>
      </w:pPr>
      <w:r w:rsidRPr="00106A57">
        <w:rPr>
          <w:rFonts w:eastAsia="Times New Roman"/>
          <w:sz w:val="24"/>
          <w:szCs w:val="24"/>
        </w:rPr>
        <w:t xml:space="preserve"> It was unanimously </w:t>
      </w:r>
      <w:r w:rsidRPr="00106A57">
        <w:rPr>
          <w:rFonts w:eastAsia="Times New Roman"/>
          <w:b/>
          <w:sz w:val="24"/>
          <w:szCs w:val="24"/>
        </w:rPr>
        <w:t>resolved</w:t>
      </w:r>
      <w:r w:rsidRPr="00106A57">
        <w:rPr>
          <w:rFonts w:eastAsia="Times New Roman"/>
          <w:sz w:val="24"/>
          <w:szCs w:val="24"/>
        </w:rPr>
        <w:t xml:space="preserve"> that the Declaration of Acceptance of Office by the newly co-opted Parish Councillor be accepted at the next PC Meeting.</w:t>
      </w:r>
    </w:p>
    <w:p w14:paraId="209DDFC6" w14:textId="77777777" w:rsidR="00575106" w:rsidRPr="00106A57" w:rsidRDefault="00575106" w:rsidP="00575106">
      <w:pPr>
        <w:pStyle w:val="ListParagraph"/>
        <w:spacing w:after="0"/>
        <w:rPr>
          <w:sz w:val="24"/>
          <w:szCs w:val="24"/>
        </w:rPr>
      </w:pPr>
    </w:p>
    <w:p w14:paraId="639E7C2E" w14:textId="77777777" w:rsidR="00575106" w:rsidRPr="00106A57" w:rsidRDefault="00575106" w:rsidP="00575106">
      <w:pPr>
        <w:spacing w:after="0"/>
        <w:rPr>
          <w:rFonts w:eastAsia="Times New Roman"/>
          <w:b/>
          <w:sz w:val="24"/>
          <w:szCs w:val="24"/>
          <w:u w:val="single"/>
        </w:rPr>
      </w:pPr>
      <w:r w:rsidRPr="00106A57">
        <w:rPr>
          <w:b/>
          <w:sz w:val="24"/>
          <w:szCs w:val="24"/>
          <w:u w:val="single"/>
        </w:rPr>
        <w:t xml:space="preserve">19031 </w:t>
      </w:r>
      <w:r w:rsidRPr="00106A57">
        <w:rPr>
          <w:rFonts w:eastAsia="Times New Roman"/>
          <w:b/>
          <w:sz w:val="24"/>
          <w:szCs w:val="24"/>
          <w:u w:val="single"/>
        </w:rPr>
        <w:t>APPOINTMENT OF REPRESENTATIVE OF PARISH COUNCIL TO THE OLD WOORE SCHOOL TRUST</w:t>
      </w:r>
    </w:p>
    <w:p w14:paraId="520ED4F7" w14:textId="77777777" w:rsidR="00575106" w:rsidRPr="00106A57" w:rsidRDefault="00575106" w:rsidP="00575106">
      <w:pPr>
        <w:spacing w:after="0"/>
        <w:rPr>
          <w:rFonts w:eastAsia="Times New Roman"/>
          <w:sz w:val="24"/>
          <w:szCs w:val="24"/>
        </w:rPr>
      </w:pPr>
      <w:r w:rsidRPr="00106A57">
        <w:rPr>
          <w:rFonts w:eastAsia="Times New Roman"/>
          <w:sz w:val="24"/>
          <w:szCs w:val="24"/>
        </w:rPr>
        <w:t xml:space="preserve">It was unanimously </w:t>
      </w:r>
      <w:r w:rsidRPr="00106A57">
        <w:rPr>
          <w:rFonts w:eastAsia="Times New Roman"/>
          <w:b/>
          <w:sz w:val="24"/>
          <w:szCs w:val="24"/>
        </w:rPr>
        <w:t>resolved</w:t>
      </w:r>
      <w:r w:rsidRPr="00106A57">
        <w:rPr>
          <w:rFonts w:eastAsia="Times New Roman"/>
          <w:sz w:val="24"/>
          <w:szCs w:val="24"/>
        </w:rPr>
        <w:t xml:space="preserve"> to appoint Cllr Chell to fill the vacancy created by the resignation of Cllr Mitchell who </w:t>
      </w:r>
      <w:r>
        <w:rPr>
          <w:rFonts w:eastAsia="Times New Roman"/>
          <w:sz w:val="24"/>
          <w:szCs w:val="24"/>
        </w:rPr>
        <w:t>had been</w:t>
      </w:r>
      <w:r w:rsidRPr="00106A57">
        <w:rPr>
          <w:rFonts w:eastAsia="Times New Roman"/>
          <w:sz w:val="24"/>
          <w:szCs w:val="24"/>
        </w:rPr>
        <w:t xml:space="preserve"> the P</w:t>
      </w:r>
      <w:r>
        <w:rPr>
          <w:rFonts w:eastAsia="Times New Roman"/>
          <w:sz w:val="24"/>
          <w:szCs w:val="24"/>
        </w:rPr>
        <w:t>C</w:t>
      </w:r>
      <w:r w:rsidRPr="00106A57">
        <w:rPr>
          <w:rFonts w:eastAsia="Times New Roman"/>
          <w:sz w:val="24"/>
          <w:szCs w:val="24"/>
        </w:rPr>
        <w:t>’s representative on the Trust.</w:t>
      </w:r>
    </w:p>
    <w:p w14:paraId="1E0CE2EC" w14:textId="77777777" w:rsidR="00575106" w:rsidRPr="00106A57" w:rsidRDefault="00575106" w:rsidP="00575106">
      <w:pPr>
        <w:spacing w:after="0"/>
        <w:rPr>
          <w:b/>
          <w:sz w:val="24"/>
          <w:szCs w:val="24"/>
        </w:rPr>
      </w:pPr>
    </w:p>
    <w:p w14:paraId="6F6A2D61" w14:textId="77777777" w:rsidR="00575106" w:rsidRPr="00106A57" w:rsidRDefault="00575106" w:rsidP="00575106">
      <w:pPr>
        <w:spacing w:after="0"/>
        <w:rPr>
          <w:b/>
          <w:sz w:val="24"/>
          <w:szCs w:val="24"/>
          <w:u w:val="single"/>
        </w:rPr>
      </w:pPr>
      <w:r w:rsidRPr="00106A57">
        <w:rPr>
          <w:b/>
          <w:sz w:val="24"/>
          <w:szCs w:val="24"/>
          <w:u w:val="single"/>
        </w:rPr>
        <w:t>19032 GRANTS / DONATIONS UNDER SECTION 137 LOCAL GOVERNMENT ACT 1972</w:t>
      </w:r>
    </w:p>
    <w:p w14:paraId="575BE48A" w14:textId="77777777" w:rsidR="00575106" w:rsidRPr="00106A57" w:rsidRDefault="00575106" w:rsidP="00575106">
      <w:pPr>
        <w:spacing w:after="0"/>
        <w:rPr>
          <w:rFonts w:eastAsia="Times New Roman"/>
          <w:sz w:val="24"/>
          <w:szCs w:val="24"/>
        </w:rPr>
      </w:pPr>
      <w:r w:rsidRPr="00106A57">
        <w:rPr>
          <w:rFonts w:eastAsia="Times New Roman"/>
          <w:sz w:val="24"/>
          <w:szCs w:val="24"/>
        </w:rPr>
        <w:t xml:space="preserve">It was unanimously </w:t>
      </w:r>
      <w:r w:rsidRPr="00106A57">
        <w:rPr>
          <w:rFonts w:eastAsia="Times New Roman"/>
          <w:b/>
          <w:sz w:val="24"/>
          <w:szCs w:val="24"/>
        </w:rPr>
        <w:t>resolved</w:t>
      </w:r>
      <w:r w:rsidRPr="00106A57">
        <w:rPr>
          <w:rFonts w:eastAsia="Times New Roman"/>
          <w:sz w:val="24"/>
          <w:szCs w:val="24"/>
        </w:rPr>
        <w:t xml:space="preserve"> that the PC should make a donation or grant to the Woore Victory Hall in respect of the sum of £850 sought by it for the purchase of a new cooker. It was noted that the figure of £1105 mentioned in the Agenda for this Meeting as the donation sought by the Victory Hall was incorrect and that that figure was the total cost of the new cooker. The difference between £850 and the total cost would be being met by the Victory Hall out of its own funds.</w:t>
      </w:r>
    </w:p>
    <w:p w14:paraId="7B5B572C" w14:textId="77777777" w:rsidR="00575106" w:rsidRPr="00106A57" w:rsidRDefault="00575106" w:rsidP="00575106">
      <w:pPr>
        <w:spacing w:after="0"/>
        <w:rPr>
          <w:rFonts w:eastAsia="Times New Roman"/>
          <w:sz w:val="24"/>
          <w:szCs w:val="24"/>
        </w:rPr>
      </w:pPr>
    </w:p>
    <w:p w14:paraId="7A2C3967" w14:textId="77777777" w:rsidR="00575106" w:rsidRPr="00106A57" w:rsidRDefault="00575106" w:rsidP="00575106">
      <w:pPr>
        <w:spacing w:after="0"/>
        <w:rPr>
          <w:rFonts w:eastAsia="Times New Roman"/>
          <w:b/>
          <w:sz w:val="24"/>
          <w:szCs w:val="24"/>
          <w:u w:val="single"/>
        </w:rPr>
      </w:pPr>
      <w:r w:rsidRPr="00106A57">
        <w:rPr>
          <w:rFonts w:eastAsia="Times New Roman"/>
          <w:b/>
          <w:sz w:val="24"/>
          <w:szCs w:val="24"/>
          <w:u w:val="single"/>
        </w:rPr>
        <w:t>19033 HEGEROWS OFFER OF £600 FOR PLANTING</w:t>
      </w:r>
    </w:p>
    <w:p w14:paraId="0DA31F87" w14:textId="77777777" w:rsidR="00575106" w:rsidRPr="00106A57" w:rsidRDefault="00575106" w:rsidP="00575106">
      <w:pPr>
        <w:spacing w:after="0"/>
        <w:rPr>
          <w:sz w:val="24"/>
          <w:szCs w:val="24"/>
        </w:rPr>
      </w:pPr>
      <w:r w:rsidRPr="00106A57">
        <w:rPr>
          <w:sz w:val="24"/>
          <w:szCs w:val="24"/>
        </w:rPr>
        <w:t xml:space="preserve">It was unanimously </w:t>
      </w:r>
      <w:r w:rsidRPr="00106A57">
        <w:rPr>
          <w:b/>
          <w:sz w:val="24"/>
          <w:szCs w:val="24"/>
        </w:rPr>
        <w:t>resolved</w:t>
      </w:r>
      <w:r w:rsidRPr="00106A57">
        <w:rPr>
          <w:sz w:val="24"/>
          <w:szCs w:val="24"/>
        </w:rPr>
        <w:t xml:space="preserve"> to accept the above offer from Hedgerows, the developers of the new houses on Grove Crescent, subject to SC’s approval being obtained for the signage which Hedgerows want to erect in the bed at the junction of Grove Crescent and London Road.</w:t>
      </w:r>
    </w:p>
    <w:p w14:paraId="45FD424D" w14:textId="77777777" w:rsidR="00575106" w:rsidRPr="00106A57" w:rsidRDefault="00575106" w:rsidP="00575106">
      <w:pPr>
        <w:spacing w:after="0"/>
        <w:rPr>
          <w:sz w:val="24"/>
          <w:szCs w:val="24"/>
        </w:rPr>
      </w:pPr>
    </w:p>
    <w:p w14:paraId="1FE57006" w14:textId="77777777" w:rsidR="00575106" w:rsidRPr="00106A57" w:rsidRDefault="00575106" w:rsidP="00575106">
      <w:pPr>
        <w:spacing w:after="0"/>
        <w:rPr>
          <w:b/>
          <w:sz w:val="24"/>
          <w:szCs w:val="24"/>
          <w:u w:val="single"/>
        </w:rPr>
      </w:pPr>
      <w:r w:rsidRPr="00106A57">
        <w:rPr>
          <w:b/>
          <w:sz w:val="24"/>
          <w:szCs w:val="24"/>
          <w:u w:val="single"/>
        </w:rPr>
        <w:t>19034 PRIORY GARDENS FOOTPATH</w:t>
      </w:r>
    </w:p>
    <w:p w14:paraId="400746CF" w14:textId="77777777" w:rsidR="00575106" w:rsidRPr="00106A57" w:rsidRDefault="00575106" w:rsidP="00575106">
      <w:pPr>
        <w:tabs>
          <w:tab w:val="left" w:pos="8149"/>
        </w:tabs>
        <w:spacing w:after="0"/>
        <w:rPr>
          <w:b/>
          <w:i/>
          <w:sz w:val="24"/>
          <w:szCs w:val="24"/>
          <w:u w:val="single"/>
        </w:rPr>
      </w:pPr>
      <w:r w:rsidRPr="00106A57">
        <w:rPr>
          <w:sz w:val="24"/>
          <w:szCs w:val="24"/>
        </w:rPr>
        <w:t>The Chairman reported that this matter had now been dealt with by SC.</w:t>
      </w:r>
      <w:r w:rsidRPr="00106A57">
        <w:rPr>
          <w:sz w:val="24"/>
          <w:szCs w:val="24"/>
        </w:rPr>
        <w:tab/>
        <w:t xml:space="preserve"> </w:t>
      </w:r>
    </w:p>
    <w:p w14:paraId="7234489D" w14:textId="77777777" w:rsidR="00575106" w:rsidRPr="00106A57" w:rsidRDefault="00575106" w:rsidP="00575106">
      <w:pPr>
        <w:spacing w:after="0"/>
        <w:rPr>
          <w:sz w:val="24"/>
          <w:szCs w:val="24"/>
        </w:rPr>
      </w:pPr>
    </w:p>
    <w:p w14:paraId="5AD2B1EF" w14:textId="77777777" w:rsidR="00575106" w:rsidRPr="00106A57" w:rsidRDefault="00575106" w:rsidP="00575106">
      <w:pPr>
        <w:spacing w:after="0"/>
        <w:rPr>
          <w:rFonts w:eastAsia="Times New Roman"/>
          <w:b/>
          <w:sz w:val="24"/>
          <w:szCs w:val="24"/>
          <w:u w:val="single"/>
        </w:rPr>
      </w:pPr>
      <w:r w:rsidRPr="00106A57">
        <w:rPr>
          <w:rFonts w:eastAsia="Times New Roman"/>
          <w:b/>
          <w:sz w:val="24"/>
          <w:szCs w:val="24"/>
          <w:u w:val="single"/>
        </w:rPr>
        <w:t>19035 APPOINTMENT OF NEW PARISH CLERK</w:t>
      </w:r>
    </w:p>
    <w:p w14:paraId="60010440" w14:textId="77777777" w:rsidR="00575106" w:rsidRPr="00106A57" w:rsidRDefault="00575106" w:rsidP="00575106">
      <w:pPr>
        <w:spacing w:after="0"/>
        <w:rPr>
          <w:sz w:val="24"/>
          <w:szCs w:val="24"/>
        </w:rPr>
      </w:pPr>
      <w:r>
        <w:rPr>
          <w:sz w:val="24"/>
          <w:szCs w:val="24"/>
        </w:rPr>
        <w:t>The Clerk reported that t</w:t>
      </w:r>
      <w:r w:rsidRPr="00106A57">
        <w:rPr>
          <w:sz w:val="24"/>
          <w:szCs w:val="24"/>
        </w:rPr>
        <w:t>he vacancy has been advertised on the Shropshire, Cheshire and Staffordshire Associations of Local Councils websites and on the PC’s website. The closing date is 28</w:t>
      </w:r>
      <w:r w:rsidRPr="00106A57">
        <w:rPr>
          <w:sz w:val="24"/>
          <w:szCs w:val="24"/>
          <w:vertAlign w:val="superscript"/>
        </w:rPr>
        <w:t>th</w:t>
      </w:r>
      <w:r w:rsidRPr="00106A57">
        <w:rPr>
          <w:sz w:val="24"/>
          <w:szCs w:val="24"/>
        </w:rPr>
        <w:t xml:space="preserve"> February. Three people have expressed an interest </w:t>
      </w:r>
      <w:r w:rsidRPr="00106A57">
        <w:rPr>
          <w:sz w:val="24"/>
          <w:szCs w:val="24"/>
        </w:rPr>
        <w:lastRenderedPageBreak/>
        <w:t xml:space="preserve">so far and, of those, one has lodged an application. After the closing date, a meeting of the sub-committee appointed to deal with the vacancy will have to </w:t>
      </w:r>
      <w:r>
        <w:rPr>
          <w:sz w:val="24"/>
          <w:szCs w:val="24"/>
        </w:rPr>
        <w:t>take place</w:t>
      </w:r>
      <w:r w:rsidRPr="00106A57">
        <w:rPr>
          <w:sz w:val="24"/>
          <w:szCs w:val="24"/>
        </w:rPr>
        <w:t xml:space="preserve"> to consider the applications received and to make interview arrangements.</w:t>
      </w:r>
    </w:p>
    <w:p w14:paraId="220CF0B4" w14:textId="77777777" w:rsidR="00575106" w:rsidRPr="00106A57" w:rsidRDefault="00575106" w:rsidP="00575106">
      <w:pPr>
        <w:spacing w:after="0"/>
        <w:rPr>
          <w:sz w:val="24"/>
          <w:szCs w:val="24"/>
        </w:rPr>
      </w:pPr>
    </w:p>
    <w:p w14:paraId="657B00FB" w14:textId="77777777" w:rsidR="00575106" w:rsidRPr="00106A57" w:rsidRDefault="00575106" w:rsidP="00575106">
      <w:pPr>
        <w:spacing w:after="0"/>
        <w:rPr>
          <w:b/>
          <w:sz w:val="24"/>
          <w:szCs w:val="24"/>
          <w:u w:val="single"/>
        </w:rPr>
      </w:pPr>
      <w:r w:rsidRPr="00106A57">
        <w:rPr>
          <w:b/>
          <w:sz w:val="24"/>
          <w:szCs w:val="24"/>
          <w:u w:val="single"/>
        </w:rPr>
        <w:t>19036 CLERK’S REPORTS</w:t>
      </w:r>
    </w:p>
    <w:p w14:paraId="3AE183FC" w14:textId="77777777" w:rsidR="00575106" w:rsidRPr="00106A57" w:rsidRDefault="00575106" w:rsidP="00575106">
      <w:pPr>
        <w:spacing w:after="0"/>
        <w:rPr>
          <w:sz w:val="24"/>
          <w:szCs w:val="24"/>
        </w:rPr>
      </w:pPr>
      <w:r w:rsidRPr="00106A57">
        <w:rPr>
          <w:sz w:val="24"/>
          <w:szCs w:val="24"/>
        </w:rPr>
        <w:t>The Clerk reported as follows:</w:t>
      </w:r>
    </w:p>
    <w:p w14:paraId="78913C7A" w14:textId="77777777" w:rsidR="00575106" w:rsidRPr="00106A57" w:rsidRDefault="00575106" w:rsidP="00575106">
      <w:pPr>
        <w:numPr>
          <w:ilvl w:val="0"/>
          <w:numId w:val="8"/>
        </w:numPr>
        <w:spacing w:after="0"/>
        <w:rPr>
          <w:sz w:val="24"/>
          <w:szCs w:val="24"/>
        </w:rPr>
      </w:pPr>
      <w:r w:rsidRPr="00106A57">
        <w:rPr>
          <w:sz w:val="24"/>
          <w:szCs w:val="24"/>
        </w:rPr>
        <w:t>That E-on have now repaired the outstanding light on St Leonard’s Close. This required a more extensive repair than usual and E-on have rendered an invoice for £587.10 (incl. VAT) which arrived after publication of the Agenda but in respect of which approval for payment</w:t>
      </w:r>
      <w:r>
        <w:rPr>
          <w:sz w:val="24"/>
          <w:szCs w:val="24"/>
        </w:rPr>
        <w:t xml:space="preserve"> would be</w:t>
      </w:r>
      <w:r w:rsidRPr="00106A57">
        <w:rPr>
          <w:sz w:val="24"/>
          <w:szCs w:val="24"/>
        </w:rPr>
        <w:t xml:space="preserve"> sought when </w:t>
      </w:r>
      <w:r w:rsidRPr="005A2B5E">
        <w:rPr>
          <w:b/>
          <w:sz w:val="24"/>
          <w:szCs w:val="24"/>
        </w:rPr>
        <w:t>Agenda Item 19037</w:t>
      </w:r>
      <w:r w:rsidRPr="00106A57">
        <w:rPr>
          <w:sz w:val="24"/>
          <w:szCs w:val="24"/>
        </w:rPr>
        <w:t xml:space="preserve"> is dealt with.</w:t>
      </w:r>
    </w:p>
    <w:p w14:paraId="76C9FDAB" w14:textId="77777777" w:rsidR="00575106" w:rsidRPr="00106A57" w:rsidRDefault="00575106" w:rsidP="00575106">
      <w:pPr>
        <w:numPr>
          <w:ilvl w:val="0"/>
          <w:numId w:val="8"/>
        </w:numPr>
        <w:spacing w:after="0"/>
        <w:rPr>
          <w:sz w:val="24"/>
          <w:szCs w:val="24"/>
        </w:rPr>
      </w:pPr>
      <w:r w:rsidRPr="00106A57">
        <w:rPr>
          <w:sz w:val="24"/>
          <w:szCs w:val="24"/>
        </w:rPr>
        <w:t>That she was notified by a parishioner of the need for the repair of a streetlight on Northlands. E-on have carried out the necessary repair and an invoice will no doubt arrive in due course. Two streetlights (including the one  outside Bulkeley Hall on the A525 Newcastle Road mentioned at the January 2019 PC Meeting) which are maintainable by SC have also failed and these failures have been notified to SC. SC ha</w:t>
      </w:r>
      <w:r>
        <w:rPr>
          <w:sz w:val="24"/>
          <w:szCs w:val="24"/>
        </w:rPr>
        <w:t>s</w:t>
      </w:r>
      <w:r w:rsidRPr="00106A57">
        <w:rPr>
          <w:sz w:val="24"/>
          <w:szCs w:val="24"/>
        </w:rPr>
        <w:t xml:space="preserve"> been asked to clarify with the owners of Bulkeley Hall whether the fact that the light outside it is on all the time is attributable to it being covered by tree branches. </w:t>
      </w:r>
    </w:p>
    <w:p w14:paraId="3E1571F2" w14:textId="77777777" w:rsidR="00575106" w:rsidRPr="00106A57" w:rsidRDefault="00575106" w:rsidP="00575106">
      <w:pPr>
        <w:numPr>
          <w:ilvl w:val="0"/>
          <w:numId w:val="8"/>
        </w:numPr>
        <w:spacing w:after="0"/>
        <w:rPr>
          <w:sz w:val="24"/>
          <w:szCs w:val="24"/>
        </w:rPr>
      </w:pPr>
      <w:r w:rsidRPr="00106A57">
        <w:rPr>
          <w:sz w:val="24"/>
          <w:szCs w:val="24"/>
        </w:rPr>
        <w:t>That she is in the process of seeking to clarify with SC which streetlights are maintainable by the PC and which by SC. It is quite a complex matter and is thus ongoing. The Clerk said that she was not sure that SC’s view of the position was entirely correct.</w:t>
      </w:r>
    </w:p>
    <w:p w14:paraId="57C12F3F" w14:textId="77777777" w:rsidR="00575106" w:rsidRPr="00106A57" w:rsidRDefault="00575106" w:rsidP="00575106">
      <w:pPr>
        <w:numPr>
          <w:ilvl w:val="0"/>
          <w:numId w:val="8"/>
        </w:numPr>
        <w:spacing w:after="0"/>
        <w:rPr>
          <w:sz w:val="24"/>
          <w:szCs w:val="24"/>
        </w:rPr>
      </w:pPr>
      <w:r w:rsidRPr="00106A57">
        <w:rPr>
          <w:sz w:val="24"/>
          <w:szCs w:val="24"/>
        </w:rPr>
        <w:t>That the Chairman will be meeting with the Lengthsman to finalise what works need to be carried out to the Bus Shelter at Ireland‘s Cross.</w:t>
      </w:r>
    </w:p>
    <w:p w14:paraId="293E7807" w14:textId="77777777" w:rsidR="00575106" w:rsidRPr="00106A57" w:rsidRDefault="00575106" w:rsidP="00575106">
      <w:pPr>
        <w:numPr>
          <w:ilvl w:val="0"/>
          <w:numId w:val="8"/>
        </w:numPr>
        <w:spacing w:after="0"/>
        <w:rPr>
          <w:sz w:val="24"/>
          <w:szCs w:val="24"/>
        </w:rPr>
      </w:pPr>
      <w:r w:rsidRPr="00106A57">
        <w:rPr>
          <w:sz w:val="24"/>
          <w:szCs w:val="24"/>
        </w:rPr>
        <w:t>That she is in the process of working on documentation to ensure that the PC meets the requirements of the General Data Protection Regulation and that a date for Cllr Davies to give training to other Cllrs about this matter will be set once that documentation is complete.</w:t>
      </w:r>
    </w:p>
    <w:p w14:paraId="5C8F6CD9" w14:textId="77777777" w:rsidR="00575106" w:rsidRPr="00106A57" w:rsidRDefault="00575106" w:rsidP="00575106">
      <w:pPr>
        <w:pStyle w:val="ListParagraph"/>
        <w:numPr>
          <w:ilvl w:val="0"/>
          <w:numId w:val="8"/>
        </w:numPr>
        <w:spacing w:after="0"/>
        <w:rPr>
          <w:sz w:val="24"/>
          <w:szCs w:val="24"/>
        </w:rPr>
      </w:pPr>
      <w:r w:rsidRPr="00106A57">
        <w:rPr>
          <w:sz w:val="24"/>
          <w:szCs w:val="24"/>
        </w:rPr>
        <w:t xml:space="preserve">That an accident </w:t>
      </w:r>
      <w:r>
        <w:rPr>
          <w:sz w:val="24"/>
          <w:szCs w:val="24"/>
        </w:rPr>
        <w:t xml:space="preserve">had </w:t>
      </w:r>
      <w:r w:rsidRPr="00106A57">
        <w:rPr>
          <w:sz w:val="24"/>
          <w:szCs w:val="24"/>
        </w:rPr>
        <w:t>occurred in the car park of the Victory Hall when a vehicle collided with the adult exercise equipment during the snowy weather. It appears that the equipment has not been damaged but the Clerk has referred the matter to the PC’s insurers just in case it emerges that any of the equipment has been damaged.</w:t>
      </w:r>
    </w:p>
    <w:p w14:paraId="054FA58A" w14:textId="77777777" w:rsidR="00575106" w:rsidRPr="00106A57" w:rsidRDefault="00575106" w:rsidP="00575106">
      <w:pPr>
        <w:spacing w:after="0"/>
        <w:rPr>
          <w:b/>
          <w:sz w:val="24"/>
          <w:szCs w:val="24"/>
          <w:u w:val="single"/>
        </w:rPr>
      </w:pPr>
    </w:p>
    <w:p w14:paraId="5B8E5767" w14:textId="77777777" w:rsidR="00575106" w:rsidRPr="00106A57" w:rsidRDefault="00575106" w:rsidP="00575106">
      <w:pPr>
        <w:spacing w:after="0"/>
        <w:rPr>
          <w:sz w:val="24"/>
          <w:szCs w:val="24"/>
        </w:rPr>
      </w:pPr>
      <w:r w:rsidRPr="00106A57">
        <w:rPr>
          <w:sz w:val="24"/>
          <w:szCs w:val="24"/>
        </w:rPr>
        <w:t xml:space="preserve">(At this point, the Vice Chairman joined the Meeting.) </w:t>
      </w:r>
    </w:p>
    <w:p w14:paraId="7EBBF410" w14:textId="77777777" w:rsidR="00575106" w:rsidRPr="00106A57" w:rsidRDefault="00575106" w:rsidP="00575106">
      <w:pPr>
        <w:spacing w:before="240" w:after="0"/>
        <w:rPr>
          <w:b/>
          <w:sz w:val="24"/>
          <w:szCs w:val="24"/>
          <w:u w:val="single"/>
        </w:rPr>
      </w:pPr>
      <w:r w:rsidRPr="00106A57">
        <w:rPr>
          <w:b/>
          <w:sz w:val="24"/>
          <w:szCs w:val="24"/>
          <w:u w:val="single"/>
        </w:rPr>
        <w:t>19037 PAYMENT OF ACCOUNTS</w:t>
      </w:r>
    </w:p>
    <w:p w14:paraId="0B8F0E5D" w14:textId="77777777" w:rsidR="00575106" w:rsidRPr="00106A57" w:rsidRDefault="00575106" w:rsidP="00575106">
      <w:pPr>
        <w:spacing w:after="0"/>
        <w:rPr>
          <w:sz w:val="24"/>
          <w:szCs w:val="24"/>
        </w:rPr>
      </w:pPr>
      <w:r w:rsidRPr="00106A57">
        <w:rPr>
          <w:sz w:val="24"/>
          <w:szCs w:val="24"/>
        </w:rPr>
        <w:t xml:space="preserve">It was unanimously </w:t>
      </w:r>
      <w:r w:rsidRPr="00106A57">
        <w:rPr>
          <w:b/>
          <w:sz w:val="24"/>
          <w:szCs w:val="24"/>
        </w:rPr>
        <w:t xml:space="preserve">resolved </w:t>
      </w:r>
      <w:r w:rsidRPr="00106A57">
        <w:rPr>
          <w:sz w:val="24"/>
          <w:szCs w:val="24"/>
        </w:rPr>
        <w:t>to approve the following cheques for payment:</w:t>
      </w:r>
    </w:p>
    <w:p w14:paraId="0A26C5B4" w14:textId="77777777" w:rsidR="00575106" w:rsidRPr="00106A57" w:rsidRDefault="00575106" w:rsidP="00575106">
      <w:pPr>
        <w:spacing w:after="0"/>
        <w:rPr>
          <w:sz w:val="24"/>
          <w:szCs w:val="24"/>
        </w:rPr>
      </w:pPr>
    </w:p>
    <w:p w14:paraId="0C7B3B8C" w14:textId="77777777" w:rsidR="00575106" w:rsidRPr="00106A57" w:rsidRDefault="00575106" w:rsidP="00575106">
      <w:pPr>
        <w:pStyle w:val="ListParagraph"/>
        <w:numPr>
          <w:ilvl w:val="0"/>
          <w:numId w:val="2"/>
        </w:numPr>
        <w:ind w:left="417"/>
        <w:rPr>
          <w:sz w:val="24"/>
          <w:szCs w:val="24"/>
        </w:rPr>
      </w:pPr>
      <w:bookmarkStart w:id="3" w:name="_Hlk498183464"/>
      <w:bookmarkStart w:id="4" w:name="_Hlk527278146"/>
      <w:r w:rsidRPr="00106A57">
        <w:rPr>
          <w:sz w:val="24"/>
          <w:szCs w:val="24"/>
        </w:rPr>
        <w:t>S.H. Pimlott (for January 2019):</w:t>
      </w:r>
    </w:p>
    <w:p w14:paraId="6EA82354" w14:textId="77777777" w:rsidR="00575106" w:rsidRPr="00106A57" w:rsidRDefault="00575106" w:rsidP="00575106">
      <w:pPr>
        <w:pStyle w:val="ListParagraph"/>
        <w:numPr>
          <w:ilvl w:val="0"/>
          <w:numId w:val="3"/>
        </w:numPr>
        <w:spacing w:after="0"/>
        <w:ind w:left="794"/>
        <w:rPr>
          <w:sz w:val="24"/>
          <w:szCs w:val="24"/>
        </w:rPr>
      </w:pPr>
      <w:r w:rsidRPr="00106A57">
        <w:rPr>
          <w:sz w:val="24"/>
          <w:szCs w:val="24"/>
        </w:rPr>
        <w:t xml:space="preserve">Salary (net of income tax of £108.93)                                          £435.70   </w:t>
      </w:r>
    </w:p>
    <w:p w14:paraId="43603391" w14:textId="77777777" w:rsidR="00575106" w:rsidRPr="00106A57" w:rsidRDefault="00575106" w:rsidP="00575106">
      <w:pPr>
        <w:pStyle w:val="ListParagraph2"/>
        <w:numPr>
          <w:ilvl w:val="0"/>
          <w:numId w:val="3"/>
        </w:numPr>
        <w:tabs>
          <w:tab w:val="right" w:pos="8930"/>
        </w:tabs>
        <w:spacing w:after="0"/>
        <w:ind w:left="794"/>
        <w:rPr>
          <w:sz w:val="24"/>
          <w:szCs w:val="24"/>
        </w:rPr>
      </w:pPr>
      <w:r w:rsidRPr="00106A57">
        <w:rPr>
          <w:sz w:val="24"/>
          <w:szCs w:val="24"/>
        </w:rPr>
        <w:t xml:space="preserve">Expenses                                                                                       £36.88                       </w:t>
      </w:r>
    </w:p>
    <w:p w14:paraId="5CA72ACC" w14:textId="77777777" w:rsidR="00575106" w:rsidRPr="00106A57" w:rsidRDefault="00575106" w:rsidP="00575106">
      <w:pPr>
        <w:pStyle w:val="ListParagraph2"/>
        <w:numPr>
          <w:ilvl w:val="0"/>
          <w:numId w:val="3"/>
        </w:numPr>
        <w:tabs>
          <w:tab w:val="right" w:pos="8930"/>
        </w:tabs>
        <w:spacing w:after="0"/>
        <w:ind w:left="777"/>
        <w:rPr>
          <w:sz w:val="24"/>
          <w:szCs w:val="24"/>
        </w:rPr>
      </w:pPr>
      <w:r w:rsidRPr="00106A57">
        <w:rPr>
          <w:sz w:val="24"/>
          <w:szCs w:val="24"/>
        </w:rPr>
        <w:t xml:space="preserve">Mileage (net of income tax of £1.76)                                              £26.84                                                                                       </w:t>
      </w:r>
    </w:p>
    <w:p w14:paraId="1421CE3F" w14:textId="77777777" w:rsidR="00575106" w:rsidRPr="00106A57" w:rsidRDefault="00575106" w:rsidP="00575106">
      <w:pPr>
        <w:pStyle w:val="ListParagraph2"/>
        <w:numPr>
          <w:ilvl w:val="0"/>
          <w:numId w:val="3"/>
        </w:numPr>
        <w:tabs>
          <w:tab w:val="right" w:pos="8930"/>
        </w:tabs>
        <w:spacing w:after="0"/>
        <w:ind w:left="794"/>
        <w:rPr>
          <w:sz w:val="24"/>
          <w:szCs w:val="24"/>
        </w:rPr>
      </w:pPr>
      <w:r w:rsidRPr="00106A57">
        <w:rPr>
          <w:sz w:val="24"/>
          <w:szCs w:val="24"/>
        </w:rPr>
        <w:lastRenderedPageBreak/>
        <w:t xml:space="preserve">Sundry                                                                                            </w:t>
      </w:r>
      <w:r w:rsidRPr="00106A57">
        <w:rPr>
          <w:sz w:val="24"/>
          <w:szCs w:val="24"/>
          <w:u w:val="single"/>
        </w:rPr>
        <w:t>£10.03</w:t>
      </w:r>
    </w:p>
    <w:p w14:paraId="6FF1FD35" w14:textId="77777777" w:rsidR="00575106" w:rsidRPr="00106A57" w:rsidRDefault="00575106" w:rsidP="00575106">
      <w:pPr>
        <w:pStyle w:val="ListParagraph2"/>
        <w:numPr>
          <w:ilvl w:val="0"/>
          <w:numId w:val="0"/>
        </w:numPr>
        <w:tabs>
          <w:tab w:val="right" w:pos="8930"/>
        </w:tabs>
        <w:ind w:left="794" w:hanging="360"/>
        <w:rPr>
          <w:b/>
          <w:sz w:val="24"/>
          <w:szCs w:val="24"/>
        </w:rPr>
      </w:pPr>
      <w:r w:rsidRPr="00106A57">
        <w:rPr>
          <w:b/>
          <w:sz w:val="24"/>
          <w:szCs w:val="24"/>
        </w:rPr>
        <w:t xml:space="preserve">                                                                                         TOTAL      £509.45</w:t>
      </w:r>
    </w:p>
    <w:p w14:paraId="318BCE8B" w14:textId="77777777" w:rsidR="00575106" w:rsidRPr="00106A57" w:rsidRDefault="00575106" w:rsidP="00575106">
      <w:pPr>
        <w:pStyle w:val="ListParagraph2"/>
        <w:numPr>
          <w:ilvl w:val="0"/>
          <w:numId w:val="2"/>
        </w:numPr>
        <w:tabs>
          <w:tab w:val="right" w:pos="8930"/>
        </w:tabs>
        <w:spacing w:after="0"/>
        <w:ind w:left="360"/>
        <w:rPr>
          <w:sz w:val="24"/>
          <w:szCs w:val="24"/>
          <w:u w:val="single"/>
        </w:rPr>
      </w:pPr>
      <w:r w:rsidRPr="00106A57">
        <w:rPr>
          <w:sz w:val="24"/>
          <w:szCs w:val="24"/>
        </w:rPr>
        <w:t>HMRC                                                                                                 £</w:t>
      </w:r>
      <w:bookmarkEnd w:id="3"/>
      <w:r w:rsidRPr="00106A57">
        <w:rPr>
          <w:sz w:val="24"/>
          <w:szCs w:val="24"/>
        </w:rPr>
        <w:t>110.69</w:t>
      </w:r>
    </w:p>
    <w:bookmarkEnd w:id="4"/>
    <w:p w14:paraId="5B7F80BD" w14:textId="77777777" w:rsidR="00575106" w:rsidRPr="00106A57" w:rsidRDefault="00575106" w:rsidP="00575106">
      <w:pPr>
        <w:spacing w:after="0"/>
        <w:rPr>
          <w:sz w:val="24"/>
          <w:szCs w:val="24"/>
        </w:rPr>
      </w:pPr>
      <w:r w:rsidRPr="00106A57">
        <w:rPr>
          <w:sz w:val="24"/>
          <w:szCs w:val="24"/>
        </w:rPr>
        <w:t xml:space="preserve">3.  E-on (for lighting repair)                                                                       £587.10  </w:t>
      </w:r>
    </w:p>
    <w:p w14:paraId="457AAF1F" w14:textId="77777777" w:rsidR="00575106" w:rsidRPr="00106A57" w:rsidRDefault="00575106" w:rsidP="00575106">
      <w:pPr>
        <w:spacing w:after="0"/>
        <w:rPr>
          <w:sz w:val="24"/>
          <w:szCs w:val="24"/>
        </w:rPr>
      </w:pPr>
    </w:p>
    <w:p w14:paraId="0E9D17A6" w14:textId="77777777" w:rsidR="00575106" w:rsidRPr="00106A57" w:rsidRDefault="00575106" w:rsidP="00575106">
      <w:pPr>
        <w:spacing w:after="0"/>
        <w:rPr>
          <w:b/>
          <w:sz w:val="24"/>
          <w:szCs w:val="24"/>
          <w:u w:val="single"/>
        </w:rPr>
      </w:pPr>
      <w:r w:rsidRPr="00106A57">
        <w:rPr>
          <w:b/>
          <w:sz w:val="24"/>
          <w:szCs w:val="24"/>
          <w:u w:val="single"/>
        </w:rPr>
        <w:t>19025 PLANNING</w:t>
      </w:r>
    </w:p>
    <w:p w14:paraId="3BA0F78C" w14:textId="77777777" w:rsidR="00575106" w:rsidRPr="00106A57" w:rsidRDefault="00575106" w:rsidP="00575106">
      <w:pPr>
        <w:spacing w:after="0"/>
        <w:rPr>
          <w:sz w:val="24"/>
          <w:szCs w:val="24"/>
        </w:rPr>
      </w:pPr>
      <w:r w:rsidRPr="00106A57">
        <w:rPr>
          <w:sz w:val="24"/>
          <w:szCs w:val="24"/>
        </w:rPr>
        <w:t xml:space="preserve">The PC considered the </w:t>
      </w:r>
      <w:r>
        <w:rPr>
          <w:sz w:val="24"/>
          <w:szCs w:val="24"/>
        </w:rPr>
        <w:t xml:space="preserve">planning </w:t>
      </w:r>
      <w:r w:rsidRPr="00106A57">
        <w:rPr>
          <w:sz w:val="24"/>
          <w:szCs w:val="24"/>
        </w:rPr>
        <w:t xml:space="preserve">applications below. Prior to the consideration of </w:t>
      </w:r>
      <w:r>
        <w:rPr>
          <w:sz w:val="24"/>
          <w:szCs w:val="24"/>
        </w:rPr>
        <w:t>the applications,</w:t>
      </w:r>
      <w:r w:rsidRPr="00106A57">
        <w:rPr>
          <w:sz w:val="24"/>
          <w:szCs w:val="24"/>
        </w:rPr>
        <w:t xml:space="preserve"> Cllr M. Blake requested that</w:t>
      </w:r>
      <w:r>
        <w:rPr>
          <w:sz w:val="24"/>
          <w:szCs w:val="24"/>
        </w:rPr>
        <w:t>, where voting about them was not unanimous,</w:t>
      </w:r>
      <w:r w:rsidRPr="00106A57">
        <w:rPr>
          <w:sz w:val="24"/>
          <w:szCs w:val="24"/>
        </w:rPr>
        <w:t xml:space="preserve"> the voting should be recorded</w:t>
      </w:r>
      <w:r>
        <w:rPr>
          <w:sz w:val="24"/>
          <w:szCs w:val="24"/>
        </w:rPr>
        <w:t xml:space="preserve"> in the Minutes</w:t>
      </w:r>
      <w:r w:rsidRPr="00106A57">
        <w:rPr>
          <w:sz w:val="24"/>
          <w:szCs w:val="24"/>
        </w:rPr>
        <w:t xml:space="preserve"> so as to show whether each </w:t>
      </w:r>
      <w:r>
        <w:rPr>
          <w:sz w:val="24"/>
          <w:szCs w:val="24"/>
        </w:rPr>
        <w:t>Cllr</w:t>
      </w:r>
      <w:r w:rsidRPr="00106A57">
        <w:rPr>
          <w:sz w:val="24"/>
          <w:szCs w:val="24"/>
        </w:rPr>
        <w:t xml:space="preserve"> present and voting gave his vote for or against that </w:t>
      </w:r>
      <w:r>
        <w:rPr>
          <w:sz w:val="24"/>
          <w:szCs w:val="24"/>
        </w:rPr>
        <w:t>motion</w:t>
      </w:r>
      <w:r w:rsidRPr="00106A57">
        <w:rPr>
          <w:sz w:val="24"/>
          <w:szCs w:val="24"/>
        </w:rPr>
        <w:t xml:space="preserve">. </w:t>
      </w:r>
    </w:p>
    <w:p w14:paraId="29459133" w14:textId="77777777" w:rsidR="00575106" w:rsidRPr="00106A57" w:rsidRDefault="00575106" w:rsidP="00575106">
      <w:pPr>
        <w:pStyle w:val="ListParagraph2"/>
        <w:numPr>
          <w:ilvl w:val="0"/>
          <w:numId w:val="0"/>
        </w:numPr>
        <w:tabs>
          <w:tab w:val="right" w:pos="8930"/>
        </w:tabs>
        <w:spacing w:after="0"/>
        <w:ind w:left="1077" w:hanging="360"/>
        <w:rPr>
          <w:sz w:val="24"/>
          <w:szCs w:val="24"/>
          <w:u w:val="single"/>
        </w:rPr>
      </w:pPr>
    </w:p>
    <w:p w14:paraId="6CE0151C" w14:textId="77777777" w:rsidR="00575106" w:rsidRPr="009864A9" w:rsidRDefault="00575106" w:rsidP="00575106">
      <w:pPr>
        <w:pStyle w:val="ListParagraph"/>
        <w:numPr>
          <w:ilvl w:val="0"/>
          <w:numId w:val="9"/>
        </w:numPr>
        <w:spacing w:after="0"/>
        <w:ind w:left="680"/>
        <w:rPr>
          <w:sz w:val="24"/>
          <w:szCs w:val="24"/>
        </w:rPr>
      </w:pPr>
      <w:r w:rsidRPr="009864A9">
        <w:rPr>
          <w:b/>
          <w:sz w:val="24"/>
          <w:szCs w:val="24"/>
        </w:rPr>
        <w:t xml:space="preserve">18/05854/FUL being an application for redevelopment of the site comprising retention of bowling green, provision of dedicated car parking for bowling club and erection of four dwellings including access at the former Swan Public House Car Park, Nantwich Road, Woore CW3 9SA. </w:t>
      </w:r>
      <w:r w:rsidRPr="009864A9">
        <w:rPr>
          <w:sz w:val="24"/>
          <w:szCs w:val="24"/>
        </w:rPr>
        <w:t>The Lead Cllr for this application was the Vice Chairman. He reported that he had visited neighbouring properties and that most of the occupiers of those properties were supportive of the application provided that the eleven car parking spaces provided in the application for the Bowls Club (which were additional to the parking for the proposed houses) would be available for public use. A discussion then followed about the merits and demerits of the application. It was agreed that the PC was anxious to secure parking spaces for use by the public and also the long-term future of the Bowls Club. A motion was moved that the PC should resolve to support the application. That motion was not carried. The consensus of the Meeting was that the PC should oppose</w:t>
      </w:r>
      <w:r w:rsidRPr="009864A9">
        <w:rPr>
          <w:i/>
          <w:color w:val="000000"/>
          <w:sz w:val="24"/>
          <w:szCs w:val="24"/>
          <w:shd w:val="clear" w:color="auto" w:fill="FFFFFF"/>
        </w:rPr>
        <w:t xml:space="preserve"> </w:t>
      </w:r>
      <w:r w:rsidRPr="009864A9">
        <w:rPr>
          <w:color w:val="000000"/>
          <w:sz w:val="24"/>
          <w:szCs w:val="24"/>
          <w:shd w:val="clear" w:color="auto" w:fill="FFFFFF"/>
        </w:rPr>
        <w:t>this application but that, in the event that SC decides to approve the application, the PC should ask that SC should make the planning permission which it grants subject to the following conditions:</w:t>
      </w:r>
      <w:r w:rsidRPr="009864A9">
        <w:rPr>
          <w:color w:val="000000"/>
          <w:sz w:val="24"/>
          <w:szCs w:val="24"/>
        </w:rPr>
        <w:br/>
      </w:r>
      <w:r w:rsidRPr="009864A9">
        <w:rPr>
          <w:color w:val="000000"/>
          <w:sz w:val="24"/>
          <w:szCs w:val="24"/>
          <w:shd w:val="clear" w:color="auto" w:fill="FFFFFF"/>
        </w:rPr>
        <w:t>1. That the car parking spaces (other than those provided for the houses the subject of the permission) should be for use by the public (including members of the Bowls Club). </w:t>
      </w:r>
      <w:r w:rsidRPr="009864A9">
        <w:rPr>
          <w:color w:val="000000"/>
          <w:sz w:val="24"/>
          <w:szCs w:val="24"/>
        </w:rPr>
        <w:br/>
      </w:r>
      <w:r w:rsidRPr="009864A9">
        <w:rPr>
          <w:color w:val="000000"/>
          <w:sz w:val="24"/>
          <w:szCs w:val="24"/>
          <w:shd w:val="clear" w:color="auto" w:fill="FFFFFF"/>
        </w:rPr>
        <w:t>2. That the land currently used by the Bowls Club should only be used for the purposes of a Bowls Club for a period of at least 99 years.</w:t>
      </w:r>
    </w:p>
    <w:p w14:paraId="6B96CD3A" w14:textId="77777777" w:rsidR="00575106" w:rsidRPr="00106A57" w:rsidRDefault="00575106" w:rsidP="00575106">
      <w:pPr>
        <w:spacing w:after="0"/>
        <w:rPr>
          <w:sz w:val="24"/>
          <w:szCs w:val="24"/>
        </w:rPr>
      </w:pPr>
    </w:p>
    <w:p w14:paraId="134C263B" w14:textId="77777777" w:rsidR="00575106" w:rsidRPr="00106A57" w:rsidRDefault="00575106" w:rsidP="00575106">
      <w:pPr>
        <w:pStyle w:val="ListParagraph"/>
        <w:numPr>
          <w:ilvl w:val="0"/>
          <w:numId w:val="9"/>
        </w:numPr>
        <w:spacing w:after="0"/>
        <w:rPr>
          <w:b/>
          <w:sz w:val="24"/>
          <w:szCs w:val="24"/>
        </w:rPr>
      </w:pPr>
      <w:r w:rsidRPr="00106A57">
        <w:rPr>
          <w:b/>
          <w:sz w:val="24"/>
          <w:szCs w:val="24"/>
        </w:rPr>
        <w:t xml:space="preserve">18/05865/FUL being an application for the erection of replacement repair / MOT garage with associated car parking at land adjacent to Unit, 1 Station Yard, Pipe Gate. </w:t>
      </w:r>
      <w:r w:rsidRPr="00106A57">
        <w:rPr>
          <w:sz w:val="24"/>
          <w:szCs w:val="24"/>
        </w:rPr>
        <w:t xml:space="preserve">The Lead Cllr for this application was Cllr Higgin. She reported that she had visited neighbouring properties, the occupiers of which were supportive of the application. It was unanimously </w:t>
      </w:r>
      <w:r w:rsidRPr="00106A57">
        <w:rPr>
          <w:b/>
          <w:sz w:val="24"/>
          <w:szCs w:val="24"/>
        </w:rPr>
        <w:t>resolved</w:t>
      </w:r>
      <w:r w:rsidRPr="00106A57">
        <w:rPr>
          <w:sz w:val="24"/>
          <w:szCs w:val="24"/>
        </w:rPr>
        <w:t xml:space="preserve"> to support this application, subject to it meeting the requirements of SC.</w:t>
      </w:r>
    </w:p>
    <w:p w14:paraId="6B635828" w14:textId="77777777" w:rsidR="00575106" w:rsidRPr="00106A57" w:rsidRDefault="00575106" w:rsidP="00575106">
      <w:pPr>
        <w:spacing w:after="0"/>
        <w:rPr>
          <w:b/>
          <w:sz w:val="24"/>
          <w:szCs w:val="24"/>
        </w:rPr>
      </w:pPr>
    </w:p>
    <w:p w14:paraId="5D39F59C" w14:textId="77777777" w:rsidR="00575106" w:rsidRPr="00106A57" w:rsidRDefault="00575106" w:rsidP="00575106">
      <w:pPr>
        <w:pStyle w:val="ListParagraph"/>
        <w:numPr>
          <w:ilvl w:val="0"/>
          <w:numId w:val="9"/>
        </w:numPr>
        <w:spacing w:after="0"/>
        <w:rPr>
          <w:b/>
          <w:sz w:val="24"/>
          <w:szCs w:val="24"/>
        </w:rPr>
      </w:pPr>
      <w:r w:rsidRPr="00106A57">
        <w:rPr>
          <w:b/>
          <w:sz w:val="24"/>
          <w:szCs w:val="24"/>
        </w:rPr>
        <w:t xml:space="preserve">19/00220/FUL </w:t>
      </w:r>
      <w:bookmarkStart w:id="5" w:name="_Hlk536605149"/>
      <w:r w:rsidRPr="00106A57">
        <w:rPr>
          <w:b/>
          <w:sz w:val="24"/>
          <w:szCs w:val="24"/>
        </w:rPr>
        <w:t xml:space="preserve">being an application for the </w:t>
      </w:r>
      <w:bookmarkEnd w:id="5"/>
      <w:r w:rsidRPr="00106A57">
        <w:rPr>
          <w:b/>
          <w:sz w:val="24"/>
          <w:szCs w:val="24"/>
        </w:rPr>
        <w:t xml:space="preserve">erection of a rear extension and internal works at </w:t>
      </w:r>
      <w:proofErr w:type="spellStart"/>
      <w:r w:rsidRPr="00106A57">
        <w:rPr>
          <w:b/>
          <w:color w:val="000000"/>
          <w:sz w:val="24"/>
          <w:szCs w:val="24"/>
          <w:shd w:val="clear" w:color="auto" w:fill="FDFDF1"/>
        </w:rPr>
        <w:t>Aradon</w:t>
      </w:r>
      <w:proofErr w:type="spellEnd"/>
      <w:r w:rsidRPr="00106A57">
        <w:rPr>
          <w:b/>
          <w:color w:val="000000"/>
          <w:sz w:val="24"/>
          <w:szCs w:val="24"/>
          <w:shd w:val="clear" w:color="auto" w:fill="FDFDF1"/>
        </w:rPr>
        <w:t xml:space="preserve"> London Road Woore CW3 9RG. </w:t>
      </w:r>
      <w:r w:rsidRPr="00106A57">
        <w:rPr>
          <w:sz w:val="24"/>
          <w:szCs w:val="24"/>
        </w:rPr>
        <w:t xml:space="preserve">The Lead </w:t>
      </w:r>
      <w:r w:rsidRPr="00106A57">
        <w:rPr>
          <w:sz w:val="24"/>
          <w:szCs w:val="24"/>
        </w:rPr>
        <w:lastRenderedPageBreak/>
        <w:t xml:space="preserve">Cllr for this application was Cllr Irwin. She reported that she had visited neighbouring properties, the occupiers of which </w:t>
      </w:r>
      <w:r>
        <w:rPr>
          <w:sz w:val="24"/>
          <w:szCs w:val="24"/>
        </w:rPr>
        <w:t xml:space="preserve">had </w:t>
      </w:r>
      <w:r w:rsidRPr="00106A57">
        <w:rPr>
          <w:sz w:val="24"/>
          <w:szCs w:val="24"/>
        </w:rPr>
        <w:t xml:space="preserve">raised no objections to the application. It was unanimously </w:t>
      </w:r>
      <w:r w:rsidRPr="00106A57">
        <w:rPr>
          <w:b/>
          <w:sz w:val="24"/>
          <w:szCs w:val="24"/>
        </w:rPr>
        <w:t>resolved</w:t>
      </w:r>
      <w:r w:rsidRPr="00106A57">
        <w:rPr>
          <w:sz w:val="24"/>
          <w:szCs w:val="24"/>
        </w:rPr>
        <w:t xml:space="preserve"> to support this application, subject to it meeting the requirements of SC.</w:t>
      </w:r>
    </w:p>
    <w:p w14:paraId="13903DE9" w14:textId="77777777" w:rsidR="00575106" w:rsidRPr="00106A57" w:rsidRDefault="00575106" w:rsidP="00575106">
      <w:pPr>
        <w:pStyle w:val="ListParagraph"/>
        <w:spacing w:after="0"/>
        <w:rPr>
          <w:b/>
          <w:sz w:val="24"/>
          <w:szCs w:val="24"/>
        </w:rPr>
      </w:pPr>
    </w:p>
    <w:p w14:paraId="1FA3DE20" w14:textId="77777777" w:rsidR="00575106" w:rsidRPr="00106A57" w:rsidRDefault="00575106" w:rsidP="00575106">
      <w:pPr>
        <w:spacing w:after="0"/>
        <w:rPr>
          <w:sz w:val="24"/>
          <w:szCs w:val="24"/>
        </w:rPr>
      </w:pPr>
      <w:r w:rsidRPr="00106A57">
        <w:rPr>
          <w:sz w:val="24"/>
          <w:szCs w:val="24"/>
        </w:rPr>
        <w:t>(Cllr Irwin left the Meeting at this point)</w:t>
      </w:r>
    </w:p>
    <w:p w14:paraId="6C8D3A3A" w14:textId="77777777" w:rsidR="00575106" w:rsidRPr="00106A57" w:rsidRDefault="00575106" w:rsidP="00575106">
      <w:pPr>
        <w:pStyle w:val="ListParagraph"/>
        <w:rPr>
          <w:b/>
          <w:sz w:val="24"/>
          <w:szCs w:val="24"/>
        </w:rPr>
      </w:pPr>
    </w:p>
    <w:p w14:paraId="00FFC3A7" w14:textId="77777777" w:rsidR="00575106" w:rsidRPr="00106A57" w:rsidRDefault="00575106" w:rsidP="00575106">
      <w:pPr>
        <w:pStyle w:val="ListParagraph"/>
        <w:numPr>
          <w:ilvl w:val="0"/>
          <w:numId w:val="9"/>
        </w:numPr>
        <w:spacing w:after="0"/>
        <w:rPr>
          <w:color w:val="000000"/>
          <w:sz w:val="24"/>
          <w:szCs w:val="24"/>
          <w:shd w:val="clear" w:color="auto" w:fill="FFFFFF"/>
        </w:rPr>
      </w:pPr>
      <w:r w:rsidRPr="00106A57">
        <w:rPr>
          <w:b/>
          <w:sz w:val="24"/>
          <w:szCs w:val="24"/>
        </w:rPr>
        <w:t>18/05579/REM being an application for the approval of reserved matters (appearance, landscaping, layout and scale) pursuant to outline permission 14/03637/OUT for the erection of five detached dwellings (to include access) at</w:t>
      </w:r>
      <w:r w:rsidRPr="00106A57">
        <w:rPr>
          <w:sz w:val="24"/>
          <w:szCs w:val="24"/>
        </w:rPr>
        <w:t xml:space="preserve"> </w:t>
      </w:r>
      <w:r w:rsidRPr="00106A57">
        <w:rPr>
          <w:b/>
          <w:sz w:val="24"/>
          <w:szCs w:val="24"/>
        </w:rPr>
        <w:t xml:space="preserve">the proposed residential development land to the south of Audlem Road, Woore. </w:t>
      </w:r>
      <w:r w:rsidRPr="00106A57">
        <w:rPr>
          <w:sz w:val="24"/>
          <w:szCs w:val="24"/>
        </w:rPr>
        <w:t xml:space="preserve">Cllrs H. Blake and M. Blake were the Lead Cllrs in relation to this application. Cllr M. Blake read from a report that he had prepared prior to the Meeting and stated that while the application was for the approval of reserved matters which were </w:t>
      </w:r>
      <w:r>
        <w:rPr>
          <w:sz w:val="24"/>
          <w:szCs w:val="24"/>
        </w:rPr>
        <w:t xml:space="preserve">largely </w:t>
      </w:r>
      <w:r w:rsidRPr="00106A57">
        <w:rPr>
          <w:sz w:val="24"/>
          <w:szCs w:val="24"/>
        </w:rPr>
        <w:t xml:space="preserve">uncontentious, by far the greatest concern was the loss of the lay by on the A525 opposite Snape’s Bakery and it was because of the loss of the layby that, in his opinion, the PC should oppose the application. </w:t>
      </w:r>
      <w:r>
        <w:rPr>
          <w:sz w:val="24"/>
          <w:szCs w:val="24"/>
        </w:rPr>
        <w:t xml:space="preserve">Cllr M. Blake said that he had been supplied with a 196 signature Petition opposing the application and he passed this to the Clerk. </w:t>
      </w:r>
      <w:r w:rsidRPr="00106A57">
        <w:rPr>
          <w:sz w:val="24"/>
          <w:szCs w:val="24"/>
        </w:rPr>
        <w:t xml:space="preserve">It was unanimously </w:t>
      </w:r>
      <w:r w:rsidRPr="00106A57">
        <w:rPr>
          <w:b/>
          <w:sz w:val="24"/>
          <w:szCs w:val="24"/>
        </w:rPr>
        <w:t>resolved</w:t>
      </w:r>
      <w:r w:rsidRPr="00106A57">
        <w:rPr>
          <w:sz w:val="24"/>
          <w:szCs w:val="24"/>
        </w:rPr>
        <w:t xml:space="preserve"> </w:t>
      </w:r>
      <w:r w:rsidRPr="00106A57">
        <w:rPr>
          <w:color w:val="000000"/>
          <w:sz w:val="24"/>
          <w:szCs w:val="24"/>
          <w:shd w:val="clear" w:color="auto" w:fill="FFFFFF"/>
        </w:rPr>
        <w:t>to oppose this application on the following grounds:</w:t>
      </w:r>
      <w:r w:rsidRPr="00106A57">
        <w:rPr>
          <w:color w:val="000000"/>
          <w:sz w:val="24"/>
          <w:szCs w:val="24"/>
        </w:rPr>
        <w:br/>
      </w:r>
      <w:r w:rsidRPr="00106A57">
        <w:rPr>
          <w:color w:val="000000"/>
          <w:sz w:val="24"/>
          <w:szCs w:val="24"/>
        </w:rPr>
        <w:br/>
      </w:r>
      <w:r w:rsidRPr="00106A57">
        <w:rPr>
          <w:color w:val="000000"/>
          <w:sz w:val="24"/>
          <w:szCs w:val="24"/>
          <w:shd w:val="clear" w:color="auto" w:fill="FFFFFF"/>
        </w:rPr>
        <w:t>1. The application is stated to be for the approval of reserved matters which do not include (for a reason which is unclear to the PC) the matter of access. That appears to be being dealt with in a separate application (18/05420/DIS) about which (again for a reason which is unclear to the PC) the PC has not been formally consulted.</w:t>
      </w:r>
      <w:r w:rsidRPr="00106A57">
        <w:rPr>
          <w:color w:val="000000"/>
          <w:sz w:val="24"/>
          <w:szCs w:val="24"/>
        </w:rPr>
        <w:br/>
      </w:r>
      <w:r w:rsidRPr="00106A57">
        <w:rPr>
          <w:color w:val="000000"/>
          <w:sz w:val="24"/>
          <w:szCs w:val="24"/>
        </w:rPr>
        <w:br/>
      </w:r>
      <w:r w:rsidRPr="00106A57">
        <w:rPr>
          <w:color w:val="000000"/>
          <w:sz w:val="24"/>
          <w:szCs w:val="24"/>
          <w:shd w:val="clear" w:color="auto" w:fill="FFFFFF"/>
        </w:rPr>
        <w:t xml:space="preserve">2. </w:t>
      </w:r>
      <w:r>
        <w:rPr>
          <w:color w:val="000000"/>
          <w:sz w:val="24"/>
          <w:szCs w:val="24"/>
          <w:shd w:val="clear" w:color="auto" w:fill="FFFFFF"/>
        </w:rPr>
        <w:t>The objections below should</w:t>
      </w:r>
      <w:r w:rsidRPr="00106A57">
        <w:rPr>
          <w:color w:val="000000"/>
          <w:sz w:val="24"/>
          <w:szCs w:val="24"/>
          <w:shd w:val="clear" w:color="auto" w:fill="FFFFFF"/>
        </w:rPr>
        <w:t xml:space="preserve"> be treated as objections to both planning applications 18/05420/DIS and 18/05579/REM. </w:t>
      </w:r>
      <w:r w:rsidRPr="00106A57">
        <w:rPr>
          <w:color w:val="000000"/>
          <w:sz w:val="24"/>
          <w:szCs w:val="24"/>
        </w:rPr>
        <w:br/>
      </w:r>
      <w:r w:rsidRPr="00106A57">
        <w:rPr>
          <w:color w:val="000000"/>
          <w:sz w:val="24"/>
          <w:szCs w:val="24"/>
        </w:rPr>
        <w:br/>
      </w:r>
      <w:r w:rsidRPr="00106A57">
        <w:rPr>
          <w:color w:val="000000"/>
          <w:sz w:val="24"/>
          <w:szCs w:val="24"/>
          <w:shd w:val="clear" w:color="auto" w:fill="FFFFFF"/>
        </w:rPr>
        <w:t>3. The planning permission granted in relation to planning application 14/03637/OUT stated in Condition 6 that "No development shall take place until details of the means of access, including the layout, construction and sightlines, have been submitted to and approved by the Local Planning Authority. The agreed details shall be fully implemented before the use hereby approved is commenced or the building(s) occupied."</w:t>
      </w:r>
      <w:r w:rsidRPr="00106A57">
        <w:rPr>
          <w:color w:val="000000"/>
          <w:sz w:val="24"/>
          <w:szCs w:val="24"/>
        </w:rPr>
        <w:br/>
      </w:r>
      <w:r w:rsidRPr="00106A57">
        <w:rPr>
          <w:color w:val="000000"/>
          <w:sz w:val="24"/>
          <w:szCs w:val="24"/>
        </w:rPr>
        <w:br/>
      </w:r>
      <w:r w:rsidRPr="00106A57">
        <w:rPr>
          <w:color w:val="000000"/>
          <w:sz w:val="24"/>
          <w:szCs w:val="24"/>
          <w:shd w:val="clear" w:color="auto" w:fill="FFFFFF"/>
        </w:rPr>
        <w:t>4. A comment dated 11</w:t>
      </w:r>
      <w:r w:rsidRPr="00106A57">
        <w:rPr>
          <w:color w:val="000000"/>
          <w:sz w:val="24"/>
          <w:szCs w:val="24"/>
          <w:shd w:val="clear" w:color="auto" w:fill="FFFFFF"/>
          <w:vertAlign w:val="superscript"/>
        </w:rPr>
        <w:t>th</w:t>
      </w:r>
      <w:r w:rsidRPr="00106A57">
        <w:rPr>
          <w:color w:val="000000"/>
          <w:sz w:val="24"/>
          <w:szCs w:val="24"/>
          <w:shd w:val="clear" w:color="auto" w:fill="FFFFFF"/>
        </w:rPr>
        <w:t xml:space="preserve"> November 2014 made by SC Highways in relation to the above outline Application stated that "Access to the private drive is proposed via the existing field access that adjoins the adopted highway in the middle of a well-used layby. It is advised therefore that the site access be relocated further to the west at a point where the movement of vehicles into and out of the site and those utilising the existing highway layby do not </w:t>
      </w:r>
      <w:r w:rsidRPr="00106A57">
        <w:rPr>
          <w:color w:val="000000"/>
          <w:sz w:val="24"/>
          <w:szCs w:val="24"/>
          <w:shd w:val="clear" w:color="auto" w:fill="FFFFFF"/>
        </w:rPr>
        <w:lastRenderedPageBreak/>
        <w:t>compromise each other. The segregation of the two could potentially reduce any conflict / frustration experienced by the potential / future occupiers of the proposed properties by inappropriate / inconsiderate parking of vehicles across the site entrance within the layby configuration. The private drive could then be positioned between the first two frontage properties."</w:t>
      </w:r>
    </w:p>
    <w:p w14:paraId="6F018574" w14:textId="77777777" w:rsidR="00575106" w:rsidRPr="00106A57" w:rsidRDefault="00575106" w:rsidP="00575106">
      <w:pPr>
        <w:spacing w:after="0"/>
        <w:ind w:left="360"/>
        <w:rPr>
          <w:color w:val="000000"/>
          <w:sz w:val="24"/>
          <w:szCs w:val="24"/>
          <w:shd w:val="clear" w:color="auto" w:fill="FFFFFF"/>
        </w:rPr>
      </w:pPr>
    </w:p>
    <w:p w14:paraId="28699E4B" w14:textId="77777777" w:rsidR="00575106" w:rsidRPr="00106A57" w:rsidRDefault="00575106" w:rsidP="00575106">
      <w:pPr>
        <w:spacing w:after="0"/>
        <w:ind w:left="680"/>
        <w:rPr>
          <w:b/>
          <w:sz w:val="24"/>
          <w:szCs w:val="24"/>
        </w:rPr>
      </w:pPr>
      <w:r w:rsidRPr="00106A57">
        <w:rPr>
          <w:color w:val="000000"/>
          <w:sz w:val="24"/>
          <w:szCs w:val="24"/>
          <w:shd w:val="clear" w:color="auto" w:fill="FFFFFF"/>
        </w:rPr>
        <w:t>5. SC Highways repeated that comment on 30</w:t>
      </w:r>
      <w:r w:rsidRPr="00106A57">
        <w:rPr>
          <w:color w:val="000000"/>
          <w:sz w:val="24"/>
          <w:szCs w:val="24"/>
          <w:shd w:val="clear" w:color="auto" w:fill="FFFFFF"/>
          <w:vertAlign w:val="superscript"/>
        </w:rPr>
        <w:t>th</w:t>
      </w:r>
      <w:r w:rsidRPr="00106A57">
        <w:rPr>
          <w:color w:val="000000"/>
          <w:sz w:val="24"/>
          <w:szCs w:val="24"/>
          <w:shd w:val="clear" w:color="auto" w:fill="FFFFFF"/>
        </w:rPr>
        <w:t xml:space="preserve"> July 2018 in relation to planning application 18/03265/DIS which sought, amongst other things, the discharge of Condition 6 referred to in paragraph 1 above. Condition 6 was not discharged by the decision made in relation to that planning application, presumably because of the concerns consistently expressed by SC Highways. That presumably explains why planning application 18/05420/DIS has been made.</w:t>
      </w:r>
      <w:r w:rsidRPr="00106A57">
        <w:rPr>
          <w:color w:val="000000"/>
          <w:sz w:val="24"/>
          <w:szCs w:val="24"/>
        </w:rPr>
        <w:br/>
      </w:r>
      <w:r w:rsidRPr="00106A57">
        <w:rPr>
          <w:color w:val="000000"/>
          <w:sz w:val="24"/>
          <w:szCs w:val="24"/>
        </w:rPr>
        <w:br/>
      </w:r>
      <w:r w:rsidRPr="00106A57">
        <w:rPr>
          <w:color w:val="000000"/>
          <w:sz w:val="24"/>
          <w:szCs w:val="24"/>
          <w:shd w:val="clear" w:color="auto" w:fill="FFFFFF"/>
        </w:rPr>
        <w:t>6. It is the PC's contention that the current proposals for access to the site, as set out in application 18/05420/DIS, continue to fail to address satisfactorily or at all SC Highways comments with which the PC agrees. The current application still proposes the use of the layby as access to the housing development and the reasons why that is unsatisfactory are set out in a letter dated 28</w:t>
      </w:r>
      <w:r w:rsidRPr="005934D6">
        <w:rPr>
          <w:color w:val="000000"/>
          <w:sz w:val="24"/>
          <w:szCs w:val="24"/>
          <w:shd w:val="clear" w:color="auto" w:fill="FFFFFF"/>
          <w:vertAlign w:val="superscript"/>
        </w:rPr>
        <w:t>th</w:t>
      </w:r>
      <w:r>
        <w:rPr>
          <w:color w:val="000000"/>
          <w:sz w:val="24"/>
          <w:szCs w:val="24"/>
          <w:shd w:val="clear" w:color="auto" w:fill="FFFFFF"/>
        </w:rPr>
        <w:t xml:space="preserve"> </w:t>
      </w:r>
      <w:r w:rsidRPr="00106A57">
        <w:rPr>
          <w:color w:val="000000"/>
          <w:sz w:val="24"/>
          <w:szCs w:val="24"/>
          <w:shd w:val="clear" w:color="auto" w:fill="FFFFFF"/>
        </w:rPr>
        <w:t>January 2019 sent by WW Planning to SC. </w:t>
      </w:r>
      <w:r w:rsidRPr="00106A57">
        <w:rPr>
          <w:color w:val="000000"/>
          <w:sz w:val="24"/>
          <w:szCs w:val="24"/>
        </w:rPr>
        <w:br/>
      </w:r>
      <w:r w:rsidRPr="00106A57">
        <w:rPr>
          <w:color w:val="000000"/>
          <w:sz w:val="24"/>
          <w:szCs w:val="24"/>
        </w:rPr>
        <w:br/>
      </w:r>
      <w:r w:rsidRPr="00106A57">
        <w:rPr>
          <w:color w:val="000000"/>
          <w:sz w:val="24"/>
          <w:szCs w:val="24"/>
          <w:shd w:val="clear" w:color="auto" w:fill="FFFFFF"/>
        </w:rPr>
        <w:t>7. The PC asks SC to note that, until recently, there was an access to the site further to the west where there was a gate and where there are still "dropped kerbs". The PC contends that that former access might provide a better access to the site than that currently proposed by the Applicant</w:t>
      </w:r>
      <w:r>
        <w:rPr>
          <w:color w:val="000000"/>
          <w:sz w:val="24"/>
          <w:szCs w:val="24"/>
          <w:shd w:val="clear" w:color="auto" w:fill="FFFFFF"/>
        </w:rPr>
        <w:t>s</w:t>
      </w:r>
      <w:r w:rsidRPr="00106A57">
        <w:rPr>
          <w:color w:val="000000"/>
          <w:sz w:val="24"/>
          <w:szCs w:val="24"/>
          <w:shd w:val="clear" w:color="auto" w:fill="FFFFFF"/>
        </w:rPr>
        <w:t>.</w:t>
      </w:r>
      <w:r w:rsidRPr="00106A57">
        <w:rPr>
          <w:color w:val="000000"/>
          <w:sz w:val="24"/>
          <w:szCs w:val="24"/>
        </w:rPr>
        <w:br/>
      </w:r>
      <w:r w:rsidRPr="00106A57">
        <w:rPr>
          <w:color w:val="000000"/>
          <w:sz w:val="24"/>
          <w:szCs w:val="24"/>
        </w:rPr>
        <w:br/>
      </w:r>
      <w:r w:rsidRPr="00106A57">
        <w:rPr>
          <w:color w:val="000000"/>
          <w:sz w:val="24"/>
          <w:szCs w:val="24"/>
          <w:shd w:val="clear" w:color="auto" w:fill="FFFFFF"/>
        </w:rPr>
        <w:t>8. The PC is in possession of a 196-signature petition objecting to any planning application which results in the loss of lay-by facilities.</w:t>
      </w:r>
      <w:r w:rsidRPr="00106A57">
        <w:rPr>
          <w:color w:val="000000"/>
          <w:sz w:val="24"/>
          <w:szCs w:val="24"/>
        </w:rPr>
        <w:br/>
      </w:r>
      <w:r w:rsidRPr="00106A57">
        <w:rPr>
          <w:color w:val="000000"/>
          <w:sz w:val="24"/>
          <w:szCs w:val="24"/>
        </w:rPr>
        <w:br/>
      </w:r>
      <w:r w:rsidRPr="00106A57">
        <w:rPr>
          <w:color w:val="000000"/>
          <w:sz w:val="24"/>
          <w:szCs w:val="24"/>
          <w:shd w:val="clear" w:color="auto" w:fill="FFFFFF"/>
        </w:rPr>
        <w:t>9. The PC supports the comments dated 14</w:t>
      </w:r>
      <w:r w:rsidRPr="005934D6">
        <w:rPr>
          <w:color w:val="000000"/>
          <w:sz w:val="24"/>
          <w:szCs w:val="24"/>
          <w:shd w:val="clear" w:color="auto" w:fill="FFFFFF"/>
          <w:vertAlign w:val="superscript"/>
        </w:rPr>
        <w:t>th</w:t>
      </w:r>
      <w:r>
        <w:rPr>
          <w:color w:val="000000"/>
          <w:sz w:val="24"/>
          <w:szCs w:val="24"/>
          <w:shd w:val="clear" w:color="auto" w:fill="FFFFFF"/>
        </w:rPr>
        <w:t xml:space="preserve"> </w:t>
      </w:r>
      <w:r w:rsidRPr="00106A57">
        <w:rPr>
          <w:color w:val="000000"/>
          <w:sz w:val="24"/>
          <w:szCs w:val="24"/>
          <w:shd w:val="clear" w:color="auto" w:fill="FFFFFF"/>
        </w:rPr>
        <w:t>January 2019 of SC Trees.</w:t>
      </w:r>
      <w:r w:rsidRPr="00106A57">
        <w:rPr>
          <w:color w:val="000000"/>
          <w:sz w:val="24"/>
          <w:szCs w:val="24"/>
        </w:rPr>
        <w:br/>
      </w:r>
      <w:r w:rsidRPr="00106A57">
        <w:rPr>
          <w:color w:val="000000"/>
          <w:sz w:val="24"/>
          <w:szCs w:val="24"/>
        </w:rPr>
        <w:br/>
      </w:r>
      <w:r w:rsidRPr="00106A57">
        <w:rPr>
          <w:color w:val="000000"/>
          <w:sz w:val="24"/>
          <w:szCs w:val="24"/>
          <w:shd w:val="clear" w:color="auto" w:fill="FFFFFF"/>
        </w:rPr>
        <w:t>10. The PC would ask that this application (and application 18/05420/DIS ) be called in.</w:t>
      </w:r>
    </w:p>
    <w:p w14:paraId="76EA5884" w14:textId="77777777" w:rsidR="00575106" w:rsidRPr="00106A57" w:rsidRDefault="00575106" w:rsidP="00575106">
      <w:pPr>
        <w:pStyle w:val="ListParagraph"/>
        <w:rPr>
          <w:b/>
          <w:sz w:val="24"/>
          <w:szCs w:val="24"/>
        </w:rPr>
      </w:pPr>
    </w:p>
    <w:p w14:paraId="1752C5C7" w14:textId="77777777" w:rsidR="00575106" w:rsidRDefault="00575106" w:rsidP="00575106">
      <w:pPr>
        <w:spacing w:after="0"/>
        <w:ind w:left="340"/>
        <w:rPr>
          <w:sz w:val="24"/>
          <w:szCs w:val="24"/>
        </w:rPr>
      </w:pPr>
      <w:r>
        <w:rPr>
          <w:b/>
          <w:sz w:val="24"/>
          <w:szCs w:val="24"/>
        </w:rPr>
        <w:t>(E)</w:t>
      </w:r>
      <w:r w:rsidRPr="005A2B5E">
        <w:rPr>
          <w:b/>
          <w:sz w:val="24"/>
          <w:szCs w:val="24"/>
        </w:rPr>
        <w:t xml:space="preserve"> 19/00202/REM being an application for the substitution of house type for plot 4 pursuant to outline permission 14/03637/OUT for the erection of five detached dwellings (to include access) at Plot 4 the proposed residential development land to the south of Audlem Road, Woore.</w:t>
      </w:r>
      <w:r w:rsidRPr="005A2B5E">
        <w:rPr>
          <w:sz w:val="24"/>
          <w:szCs w:val="24"/>
        </w:rPr>
        <w:t xml:space="preserve"> Cllrs H. Blake and M. Blake were the Lead Cllrs in relation to this application. Cllr M. Blake read from the report that he had prepared prior to the Meeting and stated that</w:t>
      </w:r>
      <w:r>
        <w:rPr>
          <w:sz w:val="24"/>
          <w:szCs w:val="24"/>
        </w:rPr>
        <w:t>, in his opinion, the design of the proposed house was inappropriate for its location.</w:t>
      </w:r>
    </w:p>
    <w:p w14:paraId="5D7A26A7" w14:textId="77777777" w:rsidR="00575106" w:rsidRDefault="00575106" w:rsidP="00575106">
      <w:pPr>
        <w:spacing w:after="0"/>
        <w:ind w:left="340"/>
        <w:rPr>
          <w:sz w:val="24"/>
          <w:szCs w:val="24"/>
        </w:rPr>
      </w:pPr>
      <w:r>
        <w:rPr>
          <w:sz w:val="24"/>
          <w:szCs w:val="24"/>
        </w:rPr>
        <w:t>Following, a discussion i</w:t>
      </w:r>
      <w:r w:rsidRPr="005A2B5E">
        <w:rPr>
          <w:sz w:val="24"/>
          <w:szCs w:val="24"/>
        </w:rPr>
        <w:t xml:space="preserve">t was </w:t>
      </w:r>
      <w:r w:rsidRPr="003D2CD5">
        <w:rPr>
          <w:b/>
          <w:sz w:val="24"/>
          <w:szCs w:val="24"/>
        </w:rPr>
        <w:t>resolved</w:t>
      </w:r>
      <w:r w:rsidRPr="005A2B5E">
        <w:rPr>
          <w:sz w:val="24"/>
          <w:szCs w:val="24"/>
        </w:rPr>
        <w:t xml:space="preserve"> to o</w:t>
      </w:r>
      <w:r>
        <w:rPr>
          <w:sz w:val="24"/>
          <w:szCs w:val="24"/>
        </w:rPr>
        <w:t>bject to</w:t>
      </w:r>
      <w:r w:rsidRPr="005A2B5E">
        <w:rPr>
          <w:sz w:val="24"/>
          <w:szCs w:val="24"/>
        </w:rPr>
        <w:t xml:space="preserve"> this application.</w:t>
      </w:r>
    </w:p>
    <w:p w14:paraId="3229B9D3" w14:textId="77777777" w:rsidR="00575106" w:rsidRDefault="00575106" w:rsidP="00575106">
      <w:pPr>
        <w:spacing w:after="0"/>
        <w:ind w:left="340"/>
        <w:rPr>
          <w:sz w:val="24"/>
          <w:szCs w:val="24"/>
        </w:rPr>
      </w:pPr>
    </w:p>
    <w:p w14:paraId="05CA8F60" w14:textId="77777777" w:rsidR="00575106" w:rsidRPr="005A2B5E" w:rsidRDefault="00575106" w:rsidP="00575106">
      <w:pPr>
        <w:spacing w:after="0"/>
        <w:ind w:left="340"/>
        <w:rPr>
          <w:sz w:val="24"/>
          <w:szCs w:val="24"/>
        </w:rPr>
      </w:pPr>
      <w:r w:rsidRPr="005A2B5E">
        <w:rPr>
          <w:sz w:val="24"/>
          <w:szCs w:val="24"/>
        </w:rPr>
        <w:lastRenderedPageBreak/>
        <w:t xml:space="preserve">The PC </w:t>
      </w:r>
      <w:r>
        <w:rPr>
          <w:sz w:val="24"/>
          <w:szCs w:val="24"/>
        </w:rPr>
        <w:t xml:space="preserve">would ask </w:t>
      </w:r>
      <w:r w:rsidRPr="005A2B5E">
        <w:rPr>
          <w:sz w:val="24"/>
          <w:szCs w:val="24"/>
        </w:rPr>
        <w:t>that SC should note that, contrary to the pre-application advice he had received from SC, the Applicant had not sought to liaise with the PC prior to submitting this application.</w:t>
      </w:r>
      <w:r w:rsidRPr="005A2B5E">
        <w:rPr>
          <w:sz w:val="24"/>
          <w:szCs w:val="24"/>
        </w:rPr>
        <w:br/>
      </w:r>
      <w:r w:rsidRPr="005A2B5E">
        <w:rPr>
          <w:sz w:val="24"/>
          <w:szCs w:val="24"/>
        </w:rPr>
        <w:br/>
        <w:t>The PC's grounds of objection were as follows:</w:t>
      </w:r>
    </w:p>
    <w:p w14:paraId="46EB006F" w14:textId="77777777" w:rsidR="00575106" w:rsidRDefault="00575106" w:rsidP="00575106">
      <w:pPr>
        <w:spacing w:after="0"/>
        <w:ind w:left="360"/>
        <w:rPr>
          <w:sz w:val="24"/>
          <w:szCs w:val="24"/>
        </w:rPr>
      </w:pPr>
      <w:r w:rsidRPr="00106A57">
        <w:rPr>
          <w:sz w:val="24"/>
          <w:szCs w:val="24"/>
        </w:rPr>
        <w:br/>
        <w:t>1. Policy CS6 'Sustainable Design and Development Principles' of the Shropshire Core Strategy requires development to protect and conserve the built environment and be appropriate in scale, density, pattern and design taking into account the local context and character. </w:t>
      </w:r>
    </w:p>
    <w:p w14:paraId="407C82C2" w14:textId="77777777" w:rsidR="00575106" w:rsidRDefault="00575106" w:rsidP="00575106">
      <w:pPr>
        <w:spacing w:after="0"/>
        <w:ind w:left="360"/>
        <w:rPr>
          <w:sz w:val="24"/>
          <w:szCs w:val="24"/>
        </w:rPr>
      </w:pPr>
      <w:r w:rsidRPr="00106A57">
        <w:rPr>
          <w:sz w:val="24"/>
          <w:szCs w:val="24"/>
        </w:rPr>
        <w:br/>
        <w:t xml:space="preserve">2. Policy MD2 "Sustainable Design" of the </w:t>
      </w:r>
      <w:proofErr w:type="spellStart"/>
      <w:r w:rsidRPr="00106A57">
        <w:rPr>
          <w:sz w:val="24"/>
          <w:szCs w:val="24"/>
        </w:rPr>
        <w:t>SAMDev</w:t>
      </w:r>
      <w:proofErr w:type="spellEnd"/>
      <w:r w:rsidRPr="00106A57">
        <w:rPr>
          <w:sz w:val="24"/>
          <w:szCs w:val="24"/>
        </w:rPr>
        <w:t xml:space="preserve"> Plan states that for a development proposal to be considered acceptable it is required to: 1. Respond positively to local design aspirations, wherever possible, both in terms of visual appearance and how a place functions, as set out in Community Led Plans, Town or Village Design Statements, Neighbourhood Plans and Place Plans. 2. Contribute to and respect locally distinctive or valued character and existing amenity value by: </w:t>
      </w:r>
      <w:proofErr w:type="spellStart"/>
      <w:r w:rsidRPr="00106A57">
        <w:rPr>
          <w:sz w:val="24"/>
          <w:szCs w:val="24"/>
        </w:rPr>
        <w:t>i</w:t>
      </w:r>
      <w:proofErr w:type="spellEnd"/>
      <w:r w:rsidRPr="00106A57">
        <w:rPr>
          <w:sz w:val="24"/>
          <w:szCs w:val="24"/>
        </w:rPr>
        <w:t>. Responding appropriately to the form and layout of existing development and the way it functions, including mixture of uses, streetscape, building heights and lines, scale, density, plot sizes and local patterns of movement; and ii. Reflecting locally characteristic architectural design and details, such as building materials, form, colour and texture of detailing, taking account of their scale and proportion; and iii. Protecting, conserving and enhancing the historic context and character of heritage assets, their significance and setting, in accordance with MD13; and iv. Enhancing, incorporating or recreating natural assets in accordance with MD12.</w:t>
      </w:r>
    </w:p>
    <w:p w14:paraId="03B11D8E" w14:textId="77777777" w:rsidR="00575106" w:rsidRDefault="00575106" w:rsidP="00575106">
      <w:pPr>
        <w:spacing w:after="0"/>
        <w:ind w:left="360"/>
        <w:rPr>
          <w:sz w:val="24"/>
          <w:szCs w:val="24"/>
        </w:rPr>
      </w:pPr>
      <w:r w:rsidRPr="00106A57">
        <w:rPr>
          <w:sz w:val="24"/>
          <w:szCs w:val="24"/>
        </w:rPr>
        <w:br/>
        <w:t>3. The PC contends that the proposed design of the house fails to comply with the policies set out at 1 and 2 above. The site of the proposed house adjoins open countryside and is close to a public footpath which runs south-westwards from the A525 Audlem Road - the footpath is clearly visible on the aerial photograph on page 7 of the Applican</w:t>
      </w:r>
      <w:r>
        <w:rPr>
          <w:sz w:val="24"/>
          <w:szCs w:val="24"/>
        </w:rPr>
        <w:t>t</w:t>
      </w:r>
      <w:r w:rsidRPr="00106A57">
        <w:rPr>
          <w:sz w:val="24"/>
          <w:szCs w:val="24"/>
        </w:rPr>
        <w:t>'s</w:t>
      </w:r>
      <w:r>
        <w:rPr>
          <w:sz w:val="24"/>
          <w:szCs w:val="24"/>
        </w:rPr>
        <w:t>’</w:t>
      </w:r>
      <w:r w:rsidRPr="00106A57">
        <w:rPr>
          <w:sz w:val="24"/>
          <w:szCs w:val="24"/>
        </w:rPr>
        <w:t xml:space="preserve"> Design and Access Statement. The proposed house will be clearly visible from that footpath. The design is at odds with its rural setting - the design (particularly having regards to its elements of flat roofing) is much more suited to a town or urban development. </w:t>
      </w:r>
    </w:p>
    <w:p w14:paraId="3CC7723B" w14:textId="77777777" w:rsidR="00575106" w:rsidRPr="00106A57" w:rsidRDefault="00575106" w:rsidP="00575106">
      <w:pPr>
        <w:spacing w:after="0"/>
        <w:ind w:left="360"/>
        <w:rPr>
          <w:sz w:val="24"/>
          <w:szCs w:val="24"/>
        </w:rPr>
      </w:pPr>
      <w:r w:rsidRPr="00106A57">
        <w:rPr>
          <w:sz w:val="24"/>
          <w:szCs w:val="24"/>
        </w:rPr>
        <w:br/>
        <w:t>4. Paragraph 3.4 of the Design and Access Statement notes the proximity of the site to the Grade II listed building which is Woore Manor. The Applicant contend</w:t>
      </w:r>
      <w:r>
        <w:rPr>
          <w:sz w:val="24"/>
          <w:szCs w:val="24"/>
        </w:rPr>
        <w:t>s</w:t>
      </w:r>
      <w:r w:rsidRPr="00106A57">
        <w:rPr>
          <w:sz w:val="24"/>
          <w:szCs w:val="24"/>
        </w:rPr>
        <w:t xml:space="preserve"> that "dense foliage and mature trees .... block visual connection between the two sites." This may possibly be true when the foliage and trees are in leaf. However, when the foliage and trees are not in leaf, that will not be true. The PC thus contends that the proposed design will adversely </w:t>
      </w:r>
      <w:r>
        <w:rPr>
          <w:sz w:val="24"/>
          <w:szCs w:val="24"/>
        </w:rPr>
        <w:t>a</w:t>
      </w:r>
      <w:r w:rsidRPr="00106A57">
        <w:rPr>
          <w:sz w:val="24"/>
          <w:szCs w:val="24"/>
        </w:rPr>
        <w:t>ffect the setting of Woore Manor.</w:t>
      </w:r>
      <w:r w:rsidRPr="00106A57">
        <w:rPr>
          <w:sz w:val="24"/>
          <w:szCs w:val="24"/>
        </w:rPr>
        <w:br/>
      </w:r>
      <w:r w:rsidRPr="00106A57">
        <w:rPr>
          <w:sz w:val="24"/>
          <w:szCs w:val="24"/>
        </w:rPr>
        <w:br/>
      </w:r>
      <w:r>
        <w:rPr>
          <w:sz w:val="24"/>
          <w:szCs w:val="24"/>
        </w:rPr>
        <w:lastRenderedPageBreak/>
        <w:t>It was</w:t>
      </w:r>
      <w:r w:rsidRPr="00106A57">
        <w:rPr>
          <w:sz w:val="24"/>
          <w:szCs w:val="24"/>
        </w:rPr>
        <w:t xml:space="preserve"> note</w:t>
      </w:r>
      <w:r>
        <w:rPr>
          <w:sz w:val="24"/>
          <w:szCs w:val="24"/>
        </w:rPr>
        <w:t>d</w:t>
      </w:r>
      <w:r w:rsidRPr="00106A57">
        <w:rPr>
          <w:sz w:val="24"/>
          <w:szCs w:val="24"/>
        </w:rPr>
        <w:t xml:space="preserve"> that the issue of access to the 5-plot site is not being dealt with in the Applicant</w:t>
      </w:r>
      <w:r>
        <w:rPr>
          <w:sz w:val="24"/>
          <w:szCs w:val="24"/>
        </w:rPr>
        <w:t>’</w:t>
      </w:r>
      <w:r w:rsidRPr="00106A57">
        <w:rPr>
          <w:sz w:val="24"/>
          <w:szCs w:val="24"/>
        </w:rPr>
        <w:t>s application</w:t>
      </w:r>
      <w:r>
        <w:rPr>
          <w:sz w:val="24"/>
          <w:szCs w:val="24"/>
        </w:rPr>
        <w:t>. The PC should point out to</w:t>
      </w:r>
      <w:r w:rsidRPr="00106A57">
        <w:rPr>
          <w:sz w:val="24"/>
          <w:szCs w:val="24"/>
        </w:rPr>
        <w:t xml:space="preserve"> SC </w:t>
      </w:r>
      <w:r>
        <w:rPr>
          <w:sz w:val="24"/>
          <w:szCs w:val="24"/>
        </w:rPr>
        <w:t xml:space="preserve">that if it </w:t>
      </w:r>
      <w:r w:rsidRPr="00106A57">
        <w:rPr>
          <w:sz w:val="24"/>
          <w:szCs w:val="24"/>
        </w:rPr>
        <w:t>were to decide, and approve</w:t>
      </w:r>
      <w:r>
        <w:rPr>
          <w:sz w:val="24"/>
          <w:szCs w:val="24"/>
        </w:rPr>
        <w:t xml:space="preserve"> </w:t>
      </w:r>
      <w:r w:rsidRPr="00E64568">
        <w:rPr>
          <w:color w:val="000000"/>
          <w:sz w:val="24"/>
          <w:szCs w:val="24"/>
          <w:shd w:val="clear" w:color="auto" w:fill="FFFFFF"/>
        </w:rPr>
        <w:t>planning application</w:t>
      </w:r>
      <w:r>
        <w:rPr>
          <w:color w:val="000000"/>
          <w:sz w:val="24"/>
          <w:szCs w:val="24"/>
          <w:shd w:val="clear" w:color="auto" w:fill="FFFFFF"/>
        </w:rPr>
        <w:t>s</w:t>
      </w:r>
      <w:r w:rsidRPr="00E64568">
        <w:rPr>
          <w:color w:val="000000"/>
          <w:sz w:val="24"/>
          <w:szCs w:val="24"/>
          <w:shd w:val="clear" w:color="auto" w:fill="FFFFFF"/>
        </w:rPr>
        <w:t xml:space="preserve"> 18/05579/REM </w:t>
      </w:r>
      <w:r w:rsidRPr="00E64568">
        <w:rPr>
          <w:sz w:val="24"/>
          <w:szCs w:val="24"/>
        </w:rPr>
        <w:t xml:space="preserve"> and / or 19</w:t>
      </w:r>
      <w:r w:rsidRPr="00106A57">
        <w:rPr>
          <w:sz w:val="24"/>
          <w:szCs w:val="24"/>
        </w:rPr>
        <w:t>/0202/REM and / or any other applications for the erection of houses on the other plots on the 5 plot site, before dealing with the issue of access to the development, then it w</w:t>
      </w:r>
      <w:r>
        <w:rPr>
          <w:sz w:val="24"/>
          <w:szCs w:val="24"/>
        </w:rPr>
        <w:t>ould</w:t>
      </w:r>
      <w:r w:rsidRPr="00106A57">
        <w:rPr>
          <w:sz w:val="24"/>
          <w:szCs w:val="24"/>
        </w:rPr>
        <w:t>, in effect, have determined that the access should go where it is currently proposed to go in application 18/05420/DIS - there would be no other options available for accessing the site. It is the PC's view that this would be most unsatisfactory given that SC Highways, in its responses to each of applications 14/03637/OUT, 18/03265/DIS, 18/05420/DIS and 18/05579/REM, ha</w:t>
      </w:r>
      <w:r>
        <w:rPr>
          <w:sz w:val="24"/>
          <w:szCs w:val="24"/>
        </w:rPr>
        <w:t>d</w:t>
      </w:r>
      <w:r w:rsidRPr="00106A57">
        <w:rPr>
          <w:sz w:val="24"/>
          <w:szCs w:val="24"/>
        </w:rPr>
        <w:t xml:space="preserve"> expressed dissatisfaction with the location of the proposed access and its layout. In the opinion of the PC, the Applicants</w:t>
      </w:r>
      <w:r>
        <w:rPr>
          <w:sz w:val="24"/>
          <w:szCs w:val="24"/>
        </w:rPr>
        <w:t>’</w:t>
      </w:r>
      <w:r w:rsidRPr="00106A57">
        <w:rPr>
          <w:sz w:val="24"/>
          <w:szCs w:val="24"/>
        </w:rPr>
        <w:t xml:space="preserve"> most recent application (18/05420/DIS) to discharge condition 6 of the outline permission does little or nothing to address SC Highways' concerns as expressed in relation to the earlier applications. Those concerns are shared by the PC and many local residents. The PC suggests that the practical way forward would be for the access issue to be resolved before application 19/00202/REM is dealt with. After all, the access issue has been around, and in issue, since 2014.</w:t>
      </w:r>
      <w:r w:rsidRPr="00106A57">
        <w:rPr>
          <w:sz w:val="24"/>
          <w:szCs w:val="24"/>
        </w:rPr>
        <w:br/>
      </w:r>
      <w:r w:rsidRPr="00106A57">
        <w:rPr>
          <w:sz w:val="24"/>
          <w:szCs w:val="24"/>
        </w:rPr>
        <w:br/>
        <w:t>Finally, the PC would ask for this application to be called in.</w:t>
      </w:r>
    </w:p>
    <w:p w14:paraId="4A760A43" w14:textId="77777777" w:rsidR="00575106" w:rsidRPr="00106A57" w:rsidRDefault="00575106" w:rsidP="00575106">
      <w:pPr>
        <w:pStyle w:val="ListParagraph2"/>
        <w:numPr>
          <w:ilvl w:val="0"/>
          <w:numId w:val="0"/>
        </w:numPr>
        <w:tabs>
          <w:tab w:val="right" w:pos="8930"/>
        </w:tabs>
        <w:spacing w:after="0"/>
        <w:rPr>
          <w:b/>
          <w:sz w:val="24"/>
          <w:szCs w:val="24"/>
          <w:u w:val="single"/>
        </w:rPr>
      </w:pPr>
    </w:p>
    <w:p w14:paraId="2D749B76" w14:textId="77777777" w:rsidR="00575106" w:rsidRPr="00106A57" w:rsidRDefault="00575106" w:rsidP="00575106">
      <w:pPr>
        <w:pStyle w:val="ListParagraph2"/>
        <w:numPr>
          <w:ilvl w:val="0"/>
          <w:numId w:val="0"/>
        </w:numPr>
        <w:tabs>
          <w:tab w:val="right" w:pos="8930"/>
        </w:tabs>
        <w:spacing w:after="0"/>
        <w:rPr>
          <w:b/>
          <w:sz w:val="24"/>
          <w:szCs w:val="24"/>
          <w:u w:val="single"/>
        </w:rPr>
      </w:pPr>
      <w:r w:rsidRPr="00106A57">
        <w:rPr>
          <w:b/>
          <w:sz w:val="24"/>
          <w:szCs w:val="24"/>
          <w:u w:val="single"/>
        </w:rPr>
        <w:t>19038 CLERK’S CORRESPONDENCE</w:t>
      </w:r>
    </w:p>
    <w:p w14:paraId="6D7CBFA7" w14:textId="77777777" w:rsidR="00575106" w:rsidRPr="00106A57" w:rsidRDefault="00575106" w:rsidP="00575106">
      <w:pPr>
        <w:spacing w:after="0"/>
        <w:rPr>
          <w:sz w:val="24"/>
          <w:szCs w:val="24"/>
        </w:rPr>
      </w:pPr>
      <w:r w:rsidRPr="00106A57">
        <w:rPr>
          <w:sz w:val="24"/>
          <w:szCs w:val="24"/>
        </w:rPr>
        <w:t>The Clerk reported that all correspondence for the period from 12</w:t>
      </w:r>
      <w:r w:rsidRPr="00106A57">
        <w:rPr>
          <w:sz w:val="24"/>
          <w:szCs w:val="24"/>
          <w:vertAlign w:val="superscript"/>
        </w:rPr>
        <w:t>th</w:t>
      </w:r>
      <w:r w:rsidRPr="00106A57">
        <w:rPr>
          <w:sz w:val="24"/>
          <w:szCs w:val="24"/>
        </w:rPr>
        <w:t xml:space="preserve"> January 2019 to 8</w:t>
      </w:r>
      <w:r w:rsidRPr="00106A57">
        <w:rPr>
          <w:sz w:val="24"/>
          <w:szCs w:val="24"/>
          <w:vertAlign w:val="superscript"/>
        </w:rPr>
        <w:t>th</w:t>
      </w:r>
      <w:r w:rsidRPr="00106A57">
        <w:rPr>
          <w:sz w:val="24"/>
          <w:szCs w:val="24"/>
        </w:rPr>
        <w:t xml:space="preserve"> February 2019 had already been copied to Cllrs.</w:t>
      </w:r>
    </w:p>
    <w:p w14:paraId="65D155F0" w14:textId="77777777" w:rsidR="00575106" w:rsidRPr="00106A57" w:rsidRDefault="00575106" w:rsidP="00575106">
      <w:pPr>
        <w:spacing w:after="0"/>
        <w:rPr>
          <w:sz w:val="24"/>
          <w:szCs w:val="24"/>
        </w:rPr>
      </w:pPr>
    </w:p>
    <w:p w14:paraId="2ADAC429" w14:textId="77777777" w:rsidR="00575106" w:rsidRPr="00106A57" w:rsidRDefault="00575106" w:rsidP="00575106">
      <w:pPr>
        <w:rPr>
          <w:sz w:val="24"/>
          <w:szCs w:val="24"/>
        </w:rPr>
      </w:pPr>
      <w:r w:rsidRPr="00106A57">
        <w:rPr>
          <w:sz w:val="24"/>
          <w:szCs w:val="24"/>
        </w:rPr>
        <w:t xml:space="preserve">The meeting closed at 10.45 pm.  </w:t>
      </w:r>
    </w:p>
    <w:p w14:paraId="25A428EB" w14:textId="77777777" w:rsidR="00575106" w:rsidRPr="00106A57" w:rsidRDefault="00575106" w:rsidP="00575106">
      <w:pPr>
        <w:rPr>
          <w:sz w:val="24"/>
          <w:szCs w:val="24"/>
        </w:rPr>
      </w:pPr>
    </w:p>
    <w:p w14:paraId="25C298EA" w14:textId="77777777" w:rsidR="00575106" w:rsidRPr="00106A57" w:rsidRDefault="00575106" w:rsidP="00575106">
      <w:pPr>
        <w:pStyle w:val="ListParagraph"/>
        <w:spacing w:after="0"/>
        <w:ind w:left="0"/>
        <w:jc w:val="center"/>
        <w:rPr>
          <w:b/>
          <w:sz w:val="24"/>
          <w:szCs w:val="24"/>
        </w:rPr>
      </w:pPr>
      <w:r w:rsidRPr="00106A57">
        <w:rPr>
          <w:b/>
          <w:sz w:val="24"/>
          <w:szCs w:val="24"/>
        </w:rPr>
        <w:t>DATES OF NEXT PARISH COUNCIL MEETINGS:  11</w:t>
      </w:r>
      <w:r w:rsidRPr="00106A57">
        <w:rPr>
          <w:b/>
          <w:sz w:val="24"/>
          <w:szCs w:val="24"/>
          <w:vertAlign w:val="superscript"/>
        </w:rPr>
        <w:t>TH</w:t>
      </w:r>
      <w:r w:rsidRPr="00106A57">
        <w:rPr>
          <w:b/>
          <w:sz w:val="24"/>
          <w:szCs w:val="24"/>
        </w:rPr>
        <w:t xml:space="preserve"> MARCH 2019 @ 7.30PM, 13</w:t>
      </w:r>
      <w:r w:rsidRPr="00106A57">
        <w:rPr>
          <w:b/>
          <w:sz w:val="24"/>
          <w:szCs w:val="24"/>
          <w:vertAlign w:val="superscript"/>
        </w:rPr>
        <w:t>TH</w:t>
      </w:r>
      <w:r w:rsidRPr="00106A57">
        <w:rPr>
          <w:b/>
          <w:sz w:val="24"/>
          <w:szCs w:val="24"/>
        </w:rPr>
        <w:t xml:space="preserve"> MAY 2019 (ANNUAL MEETING) @ 7.30PM</w:t>
      </w:r>
    </w:p>
    <w:p w14:paraId="3570FECF" w14:textId="77777777" w:rsidR="00575106" w:rsidRPr="00106A57" w:rsidRDefault="00575106" w:rsidP="00575106">
      <w:pPr>
        <w:pStyle w:val="ListParagraph"/>
        <w:spacing w:after="0"/>
        <w:ind w:left="0"/>
        <w:jc w:val="center"/>
        <w:rPr>
          <w:b/>
          <w:sz w:val="24"/>
          <w:szCs w:val="24"/>
        </w:rPr>
      </w:pPr>
    </w:p>
    <w:p w14:paraId="4AEC0EB6" w14:textId="77777777" w:rsidR="00575106" w:rsidRDefault="00575106" w:rsidP="00575106">
      <w:pPr>
        <w:pStyle w:val="ListParagraph"/>
        <w:spacing w:after="0"/>
        <w:ind w:left="0"/>
        <w:jc w:val="center"/>
        <w:rPr>
          <w:b/>
          <w:sz w:val="24"/>
          <w:szCs w:val="24"/>
        </w:rPr>
      </w:pPr>
      <w:r w:rsidRPr="00106A57">
        <w:rPr>
          <w:b/>
          <w:sz w:val="24"/>
          <w:szCs w:val="24"/>
        </w:rPr>
        <w:t>DATE OF ANNUAL PARISH MEETING: 8</w:t>
      </w:r>
      <w:r w:rsidRPr="00106A57">
        <w:rPr>
          <w:b/>
          <w:sz w:val="24"/>
          <w:szCs w:val="24"/>
          <w:vertAlign w:val="superscript"/>
        </w:rPr>
        <w:t>TH</w:t>
      </w:r>
      <w:r w:rsidRPr="00106A57">
        <w:rPr>
          <w:b/>
          <w:sz w:val="24"/>
          <w:szCs w:val="24"/>
        </w:rPr>
        <w:t xml:space="preserve"> APRIL 2019 @ 7.30PM</w:t>
      </w:r>
    </w:p>
    <w:p w14:paraId="5CFD28D8" w14:textId="77777777" w:rsidR="00575106" w:rsidRDefault="00575106" w:rsidP="00575106">
      <w:pPr>
        <w:pStyle w:val="ListParagraph"/>
        <w:spacing w:after="0"/>
        <w:ind w:left="0"/>
        <w:jc w:val="center"/>
        <w:rPr>
          <w:b/>
          <w:sz w:val="24"/>
          <w:szCs w:val="24"/>
        </w:rPr>
      </w:pPr>
    </w:p>
    <w:p w14:paraId="7714C04E" w14:textId="77777777" w:rsidR="00575106" w:rsidRPr="003D4ABB" w:rsidRDefault="00575106" w:rsidP="00575106">
      <w:pPr>
        <w:pStyle w:val="ListParagraph2"/>
        <w:numPr>
          <w:ilvl w:val="0"/>
          <w:numId w:val="0"/>
        </w:numPr>
        <w:tabs>
          <w:tab w:val="right" w:pos="8930"/>
        </w:tabs>
        <w:ind w:left="113"/>
        <w:jc w:val="center"/>
        <w:rPr>
          <w:sz w:val="20"/>
          <w:szCs w:val="20"/>
        </w:rPr>
      </w:pPr>
      <w:r w:rsidRPr="003D4ABB">
        <w:rPr>
          <w:b/>
          <w:sz w:val="20"/>
          <w:szCs w:val="20"/>
          <w:u w:val="single"/>
        </w:rPr>
        <w:t xml:space="preserve">RECORD OF VOTING FOR </w:t>
      </w:r>
      <w:r>
        <w:rPr>
          <w:b/>
          <w:sz w:val="20"/>
          <w:szCs w:val="20"/>
          <w:u w:val="single"/>
        </w:rPr>
        <w:t>AGENDA ITEMS 19025(A) AND (E)</w:t>
      </w:r>
    </w:p>
    <w:p w14:paraId="7222685E" w14:textId="77777777" w:rsidR="00575106" w:rsidRPr="003D4ABB" w:rsidRDefault="00575106" w:rsidP="00575106">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575106" w:rsidRPr="003D4ABB" w14:paraId="7F612152" w14:textId="77777777" w:rsidTr="009C7CB4">
        <w:tc>
          <w:tcPr>
            <w:tcW w:w="1505" w:type="dxa"/>
          </w:tcPr>
          <w:p w14:paraId="2D0ADE0D" w14:textId="77777777" w:rsidR="00575106" w:rsidRPr="003D4ABB" w:rsidRDefault="00575106" w:rsidP="009C7CB4">
            <w:pPr>
              <w:rPr>
                <w:b/>
                <w:sz w:val="20"/>
                <w:szCs w:val="20"/>
              </w:rPr>
            </w:pPr>
            <w:r w:rsidRPr="003D4ABB">
              <w:rPr>
                <w:b/>
                <w:sz w:val="20"/>
                <w:szCs w:val="20"/>
              </w:rPr>
              <w:t>Agenda Item</w:t>
            </w:r>
          </w:p>
        </w:tc>
        <w:tc>
          <w:tcPr>
            <w:tcW w:w="4363" w:type="dxa"/>
          </w:tcPr>
          <w:p w14:paraId="14F574F6" w14:textId="77777777" w:rsidR="00575106" w:rsidRPr="003D4ABB" w:rsidRDefault="00575106" w:rsidP="009C7CB4">
            <w:pPr>
              <w:rPr>
                <w:b/>
                <w:sz w:val="20"/>
                <w:szCs w:val="20"/>
              </w:rPr>
            </w:pPr>
            <w:r w:rsidRPr="003D4ABB">
              <w:rPr>
                <w:b/>
                <w:sz w:val="20"/>
                <w:szCs w:val="20"/>
              </w:rPr>
              <w:t>Motion</w:t>
            </w:r>
          </w:p>
        </w:tc>
        <w:tc>
          <w:tcPr>
            <w:tcW w:w="1498" w:type="dxa"/>
          </w:tcPr>
          <w:p w14:paraId="2794CBD9" w14:textId="77777777" w:rsidR="00575106" w:rsidRPr="003D4ABB" w:rsidRDefault="00575106" w:rsidP="009C7CB4">
            <w:pPr>
              <w:rPr>
                <w:b/>
                <w:sz w:val="20"/>
                <w:szCs w:val="20"/>
              </w:rPr>
            </w:pPr>
            <w:r w:rsidRPr="003D4ABB">
              <w:rPr>
                <w:b/>
                <w:sz w:val="20"/>
                <w:szCs w:val="20"/>
              </w:rPr>
              <w:t>Cllr</w:t>
            </w:r>
          </w:p>
        </w:tc>
        <w:tc>
          <w:tcPr>
            <w:tcW w:w="782" w:type="dxa"/>
          </w:tcPr>
          <w:p w14:paraId="125D0C71" w14:textId="77777777" w:rsidR="00575106" w:rsidRPr="003D4ABB" w:rsidRDefault="00575106" w:rsidP="009C7CB4">
            <w:pPr>
              <w:jc w:val="center"/>
              <w:rPr>
                <w:b/>
                <w:sz w:val="20"/>
                <w:szCs w:val="20"/>
              </w:rPr>
            </w:pPr>
            <w:r w:rsidRPr="003D4ABB">
              <w:rPr>
                <w:b/>
                <w:sz w:val="20"/>
                <w:szCs w:val="20"/>
              </w:rPr>
              <w:t>For</w:t>
            </w:r>
          </w:p>
        </w:tc>
        <w:tc>
          <w:tcPr>
            <w:tcW w:w="1080" w:type="dxa"/>
          </w:tcPr>
          <w:p w14:paraId="16B2FEE7" w14:textId="77777777" w:rsidR="00575106" w:rsidRPr="003D4ABB" w:rsidRDefault="00575106" w:rsidP="009C7CB4">
            <w:pPr>
              <w:jc w:val="center"/>
              <w:rPr>
                <w:b/>
                <w:sz w:val="20"/>
                <w:szCs w:val="20"/>
              </w:rPr>
            </w:pPr>
            <w:r w:rsidRPr="003D4ABB">
              <w:rPr>
                <w:b/>
                <w:sz w:val="20"/>
                <w:szCs w:val="20"/>
              </w:rPr>
              <w:t>Against</w:t>
            </w:r>
          </w:p>
        </w:tc>
        <w:tc>
          <w:tcPr>
            <w:tcW w:w="1080" w:type="dxa"/>
          </w:tcPr>
          <w:p w14:paraId="6BE9B211" w14:textId="77777777" w:rsidR="00575106" w:rsidRPr="003D4ABB" w:rsidRDefault="00575106" w:rsidP="009C7CB4">
            <w:pPr>
              <w:jc w:val="center"/>
              <w:rPr>
                <w:b/>
                <w:sz w:val="20"/>
                <w:szCs w:val="20"/>
              </w:rPr>
            </w:pPr>
            <w:r w:rsidRPr="003D4ABB">
              <w:rPr>
                <w:b/>
                <w:sz w:val="20"/>
                <w:szCs w:val="20"/>
              </w:rPr>
              <w:t>Abstain</w:t>
            </w:r>
          </w:p>
        </w:tc>
      </w:tr>
      <w:tr w:rsidR="00575106" w:rsidRPr="003D4ABB" w14:paraId="608C862F" w14:textId="77777777" w:rsidTr="009C7CB4">
        <w:tc>
          <w:tcPr>
            <w:tcW w:w="1505" w:type="dxa"/>
            <w:vMerge w:val="restart"/>
          </w:tcPr>
          <w:p w14:paraId="4C483D66" w14:textId="77777777" w:rsidR="00575106" w:rsidRPr="003D4ABB" w:rsidRDefault="00575106" w:rsidP="009C7CB4">
            <w:pPr>
              <w:rPr>
                <w:b/>
                <w:bCs/>
                <w:sz w:val="20"/>
                <w:szCs w:val="20"/>
              </w:rPr>
            </w:pPr>
            <w:r>
              <w:rPr>
                <w:b/>
                <w:bCs/>
                <w:sz w:val="20"/>
                <w:szCs w:val="20"/>
              </w:rPr>
              <w:t>19025(A)</w:t>
            </w:r>
          </w:p>
        </w:tc>
        <w:tc>
          <w:tcPr>
            <w:tcW w:w="4363" w:type="dxa"/>
            <w:vMerge w:val="restart"/>
          </w:tcPr>
          <w:p w14:paraId="0A686094" w14:textId="77777777" w:rsidR="00575106" w:rsidRPr="003D4ABB" w:rsidRDefault="00575106" w:rsidP="009C7CB4">
            <w:pPr>
              <w:rPr>
                <w:sz w:val="20"/>
                <w:szCs w:val="20"/>
              </w:rPr>
            </w:pPr>
            <w:r>
              <w:rPr>
                <w:sz w:val="20"/>
                <w:szCs w:val="20"/>
              </w:rPr>
              <w:t>To support this planning application subject to the condition stated in the Minutes.</w:t>
            </w:r>
          </w:p>
        </w:tc>
        <w:tc>
          <w:tcPr>
            <w:tcW w:w="1498" w:type="dxa"/>
          </w:tcPr>
          <w:p w14:paraId="614DBE2B" w14:textId="77777777" w:rsidR="00575106" w:rsidRPr="003D4ABB" w:rsidRDefault="00575106" w:rsidP="009C7CB4">
            <w:pPr>
              <w:rPr>
                <w:sz w:val="20"/>
                <w:szCs w:val="20"/>
              </w:rPr>
            </w:pPr>
            <w:r>
              <w:rPr>
                <w:sz w:val="20"/>
                <w:szCs w:val="20"/>
              </w:rPr>
              <w:t>Cowey</w:t>
            </w:r>
          </w:p>
        </w:tc>
        <w:tc>
          <w:tcPr>
            <w:tcW w:w="782" w:type="dxa"/>
          </w:tcPr>
          <w:p w14:paraId="7E855E7F" w14:textId="77777777" w:rsidR="00575106" w:rsidRPr="003D2CD5" w:rsidRDefault="00575106" w:rsidP="009C7CB4">
            <w:pPr>
              <w:jc w:val="center"/>
              <w:rPr>
                <w:b/>
                <w:sz w:val="20"/>
                <w:szCs w:val="20"/>
              </w:rPr>
            </w:pPr>
          </w:p>
        </w:tc>
        <w:tc>
          <w:tcPr>
            <w:tcW w:w="1080" w:type="dxa"/>
          </w:tcPr>
          <w:p w14:paraId="5D871709" w14:textId="77777777" w:rsidR="00575106" w:rsidRPr="003D2CD5" w:rsidRDefault="00575106" w:rsidP="009C7CB4">
            <w:pPr>
              <w:jc w:val="center"/>
              <w:rPr>
                <w:b/>
                <w:sz w:val="20"/>
                <w:szCs w:val="20"/>
              </w:rPr>
            </w:pPr>
            <w:r w:rsidRPr="003D2CD5">
              <w:rPr>
                <w:b/>
                <w:sz w:val="20"/>
                <w:szCs w:val="20"/>
              </w:rPr>
              <w:t>X</w:t>
            </w:r>
          </w:p>
        </w:tc>
        <w:tc>
          <w:tcPr>
            <w:tcW w:w="1080" w:type="dxa"/>
          </w:tcPr>
          <w:p w14:paraId="228B9980" w14:textId="77777777" w:rsidR="00575106" w:rsidRPr="003D2CD5" w:rsidRDefault="00575106" w:rsidP="009C7CB4">
            <w:pPr>
              <w:jc w:val="center"/>
              <w:rPr>
                <w:b/>
                <w:sz w:val="20"/>
                <w:szCs w:val="20"/>
              </w:rPr>
            </w:pPr>
          </w:p>
        </w:tc>
      </w:tr>
      <w:tr w:rsidR="00575106" w:rsidRPr="003D4ABB" w14:paraId="2DE78582" w14:textId="77777777" w:rsidTr="009C7CB4">
        <w:tc>
          <w:tcPr>
            <w:tcW w:w="1505" w:type="dxa"/>
            <w:vMerge/>
          </w:tcPr>
          <w:p w14:paraId="0A04AC3E" w14:textId="77777777" w:rsidR="00575106" w:rsidRPr="003D4ABB" w:rsidRDefault="00575106" w:rsidP="009C7CB4">
            <w:pPr>
              <w:rPr>
                <w:b/>
                <w:bCs/>
                <w:sz w:val="20"/>
                <w:szCs w:val="20"/>
              </w:rPr>
            </w:pPr>
          </w:p>
        </w:tc>
        <w:tc>
          <w:tcPr>
            <w:tcW w:w="4363" w:type="dxa"/>
            <w:vMerge/>
          </w:tcPr>
          <w:p w14:paraId="705080F7" w14:textId="77777777" w:rsidR="00575106" w:rsidRPr="003D4ABB" w:rsidRDefault="00575106" w:rsidP="009C7CB4">
            <w:pPr>
              <w:rPr>
                <w:sz w:val="20"/>
                <w:szCs w:val="20"/>
              </w:rPr>
            </w:pPr>
          </w:p>
        </w:tc>
        <w:tc>
          <w:tcPr>
            <w:tcW w:w="1498" w:type="dxa"/>
          </w:tcPr>
          <w:p w14:paraId="5B7077A5" w14:textId="77777777" w:rsidR="00575106" w:rsidRPr="003D4ABB" w:rsidRDefault="00575106" w:rsidP="009C7CB4">
            <w:pPr>
              <w:rPr>
                <w:sz w:val="20"/>
                <w:szCs w:val="20"/>
              </w:rPr>
            </w:pPr>
            <w:r>
              <w:rPr>
                <w:sz w:val="20"/>
                <w:szCs w:val="20"/>
              </w:rPr>
              <w:t>Blake H</w:t>
            </w:r>
          </w:p>
        </w:tc>
        <w:tc>
          <w:tcPr>
            <w:tcW w:w="782" w:type="dxa"/>
          </w:tcPr>
          <w:p w14:paraId="04AACEC9" w14:textId="77777777" w:rsidR="00575106" w:rsidRPr="003D2CD5" w:rsidRDefault="00575106" w:rsidP="009C7CB4">
            <w:pPr>
              <w:jc w:val="center"/>
              <w:rPr>
                <w:b/>
                <w:sz w:val="20"/>
                <w:szCs w:val="20"/>
              </w:rPr>
            </w:pPr>
          </w:p>
        </w:tc>
        <w:tc>
          <w:tcPr>
            <w:tcW w:w="1080" w:type="dxa"/>
          </w:tcPr>
          <w:p w14:paraId="27CBA054" w14:textId="77777777" w:rsidR="00575106" w:rsidRPr="003D2CD5" w:rsidRDefault="00575106" w:rsidP="009C7CB4">
            <w:pPr>
              <w:jc w:val="center"/>
              <w:rPr>
                <w:b/>
                <w:sz w:val="20"/>
                <w:szCs w:val="20"/>
              </w:rPr>
            </w:pPr>
          </w:p>
        </w:tc>
        <w:tc>
          <w:tcPr>
            <w:tcW w:w="1080" w:type="dxa"/>
          </w:tcPr>
          <w:p w14:paraId="49D28FE8" w14:textId="77777777" w:rsidR="00575106" w:rsidRPr="003D2CD5" w:rsidRDefault="00575106" w:rsidP="009C7CB4">
            <w:pPr>
              <w:jc w:val="center"/>
              <w:rPr>
                <w:b/>
                <w:sz w:val="20"/>
                <w:szCs w:val="20"/>
              </w:rPr>
            </w:pPr>
            <w:r w:rsidRPr="003D2CD5">
              <w:rPr>
                <w:b/>
                <w:sz w:val="20"/>
                <w:szCs w:val="20"/>
              </w:rPr>
              <w:t>X</w:t>
            </w:r>
          </w:p>
        </w:tc>
      </w:tr>
      <w:tr w:rsidR="00575106" w:rsidRPr="003D4ABB" w14:paraId="2B064312" w14:textId="77777777" w:rsidTr="009C7CB4">
        <w:trPr>
          <w:trHeight w:val="70"/>
        </w:trPr>
        <w:tc>
          <w:tcPr>
            <w:tcW w:w="1505" w:type="dxa"/>
            <w:vMerge/>
          </w:tcPr>
          <w:p w14:paraId="25F997FB" w14:textId="77777777" w:rsidR="00575106" w:rsidRPr="003D4ABB" w:rsidRDefault="00575106" w:rsidP="009C7CB4">
            <w:pPr>
              <w:rPr>
                <w:b/>
                <w:bCs/>
                <w:sz w:val="20"/>
                <w:szCs w:val="20"/>
              </w:rPr>
            </w:pPr>
          </w:p>
        </w:tc>
        <w:tc>
          <w:tcPr>
            <w:tcW w:w="4363" w:type="dxa"/>
            <w:vMerge/>
          </w:tcPr>
          <w:p w14:paraId="73484428" w14:textId="77777777" w:rsidR="00575106" w:rsidRPr="003D4ABB" w:rsidRDefault="00575106" w:rsidP="009C7CB4">
            <w:pPr>
              <w:rPr>
                <w:sz w:val="20"/>
                <w:szCs w:val="20"/>
              </w:rPr>
            </w:pPr>
          </w:p>
        </w:tc>
        <w:tc>
          <w:tcPr>
            <w:tcW w:w="1498" w:type="dxa"/>
          </w:tcPr>
          <w:p w14:paraId="366BB9C7" w14:textId="77777777" w:rsidR="00575106" w:rsidRPr="003D4ABB" w:rsidRDefault="00575106" w:rsidP="009C7CB4">
            <w:pPr>
              <w:rPr>
                <w:sz w:val="20"/>
                <w:szCs w:val="20"/>
              </w:rPr>
            </w:pPr>
            <w:r w:rsidRPr="003D4ABB">
              <w:rPr>
                <w:sz w:val="20"/>
                <w:szCs w:val="20"/>
              </w:rPr>
              <w:t>Blake</w:t>
            </w:r>
            <w:r>
              <w:rPr>
                <w:sz w:val="20"/>
                <w:szCs w:val="20"/>
              </w:rPr>
              <w:t xml:space="preserve"> M</w:t>
            </w:r>
          </w:p>
        </w:tc>
        <w:tc>
          <w:tcPr>
            <w:tcW w:w="782" w:type="dxa"/>
          </w:tcPr>
          <w:p w14:paraId="5DC2DBE3" w14:textId="77777777" w:rsidR="00575106" w:rsidRPr="003D2CD5" w:rsidRDefault="00575106" w:rsidP="009C7CB4">
            <w:pPr>
              <w:jc w:val="center"/>
              <w:rPr>
                <w:b/>
                <w:sz w:val="20"/>
                <w:szCs w:val="20"/>
              </w:rPr>
            </w:pPr>
          </w:p>
        </w:tc>
        <w:tc>
          <w:tcPr>
            <w:tcW w:w="1080" w:type="dxa"/>
          </w:tcPr>
          <w:p w14:paraId="177A7014" w14:textId="77777777" w:rsidR="00575106" w:rsidRPr="003D2CD5" w:rsidRDefault="00575106" w:rsidP="009C7CB4">
            <w:pPr>
              <w:jc w:val="center"/>
              <w:rPr>
                <w:b/>
                <w:sz w:val="20"/>
                <w:szCs w:val="20"/>
              </w:rPr>
            </w:pPr>
            <w:r w:rsidRPr="003D2CD5">
              <w:rPr>
                <w:b/>
                <w:sz w:val="20"/>
                <w:szCs w:val="20"/>
              </w:rPr>
              <w:t>X</w:t>
            </w:r>
          </w:p>
        </w:tc>
        <w:tc>
          <w:tcPr>
            <w:tcW w:w="1080" w:type="dxa"/>
          </w:tcPr>
          <w:p w14:paraId="4F2A7639" w14:textId="77777777" w:rsidR="00575106" w:rsidRPr="003D2CD5" w:rsidRDefault="00575106" w:rsidP="009C7CB4">
            <w:pPr>
              <w:jc w:val="center"/>
              <w:rPr>
                <w:b/>
                <w:sz w:val="20"/>
                <w:szCs w:val="20"/>
              </w:rPr>
            </w:pPr>
          </w:p>
        </w:tc>
      </w:tr>
      <w:tr w:rsidR="00575106" w:rsidRPr="003D4ABB" w14:paraId="06570722" w14:textId="77777777" w:rsidTr="009C7CB4">
        <w:tc>
          <w:tcPr>
            <w:tcW w:w="1505" w:type="dxa"/>
            <w:vMerge w:val="restart"/>
          </w:tcPr>
          <w:p w14:paraId="2A47E5A1" w14:textId="77777777" w:rsidR="00575106" w:rsidRPr="003D4ABB" w:rsidRDefault="00575106" w:rsidP="009C7CB4">
            <w:pPr>
              <w:rPr>
                <w:b/>
                <w:bCs/>
                <w:sz w:val="20"/>
                <w:szCs w:val="20"/>
              </w:rPr>
            </w:pPr>
            <w:r w:rsidRPr="003D4ABB">
              <w:rPr>
                <w:b/>
                <w:bCs/>
                <w:sz w:val="20"/>
                <w:szCs w:val="20"/>
              </w:rPr>
              <w:t>Prop:</w:t>
            </w:r>
            <w:r>
              <w:rPr>
                <w:b/>
                <w:bCs/>
                <w:sz w:val="20"/>
                <w:szCs w:val="20"/>
              </w:rPr>
              <w:t xml:space="preserve"> Ford</w:t>
            </w:r>
          </w:p>
          <w:p w14:paraId="23410E08" w14:textId="77777777" w:rsidR="00575106" w:rsidRPr="003D4ABB" w:rsidRDefault="00575106" w:rsidP="009C7CB4">
            <w:pPr>
              <w:rPr>
                <w:b/>
                <w:bCs/>
                <w:sz w:val="20"/>
                <w:szCs w:val="20"/>
              </w:rPr>
            </w:pPr>
            <w:r w:rsidRPr="003D4ABB">
              <w:rPr>
                <w:b/>
                <w:bCs/>
                <w:sz w:val="20"/>
                <w:szCs w:val="20"/>
              </w:rPr>
              <w:t xml:space="preserve">Second: </w:t>
            </w:r>
            <w:r>
              <w:rPr>
                <w:b/>
                <w:bCs/>
                <w:sz w:val="20"/>
                <w:szCs w:val="20"/>
              </w:rPr>
              <w:t>Davies</w:t>
            </w:r>
          </w:p>
        </w:tc>
        <w:tc>
          <w:tcPr>
            <w:tcW w:w="4363" w:type="dxa"/>
            <w:vMerge/>
          </w:tcPr>
          <w:p w14:paraId="11C419C2" w14:textId="77777777" w:rsidR="00575106" w:rsidRPr="003D4ABB" w:rsidRDefault="00575106" w:rsidP="009C7CB4">
            <w:pPr>
              <w:rPr>
                <w:sz w:val="20"/>
                <w:szCs w:val="20"/>
              </w:rPr>
            </w:pPr>
          </w:p>
        </w:tc>
        <w:tc>
          <w:tcPr>
            <w:tcW w:w="1498" w:type="dxa"/>
          </w:tcPr>
          <w:p w14:paraId="2B1CDA94" w14:textId="77777777" w:rsidR="00575106" w:rsidRPr="003D4ABB" w:rsidRDefault="00575106" w:rsidP="009C7CB4">
            <w:pPr>
              <w:rPr>
                <w:sz w:val="20"/>
                <w:szCs w:val="20"/>
              </w:rPr>
            </w:pPr>
            <w:r w:rsidRPr="003D4ABB">
              <w:rPr>
                <w:sz w:val="20"/>
                <w:szCs w:val="20"/>
              </w:rPr>
              <w:t>Chell</w:t>
            </w:r>
          </w:p>
        </w:tc>
        <w:tc>
          <w:tcPr>
            <w:tcW w:w="782" w:type="dxa"/>
          </w:tcPr>
          <w:p w14:paraId="0CFA34F6" w14:textId="77777777" w:rsidR="00575106" w:rsidRPr="003D2CD5" w:rsidRDefault="00575106" w:rsidP="009C7CB4">
            <w:pPr>
              <w:jc w:val="center"/>
              <w:rPr>
                <w:b/>
                <w:sz w:val="20"/>
                <w:szCs w:val="20"/>
              </w:rPr>
            </w:pPr>
          </w:p>
        </w:tc>
        <w:tc>
          <w:tcPr>
            <w:tcW w:w="1080" w:type="dxa"/>
          </w:tcPr>
          <w:p w14:paraId="75CE88FF" w14:textId="77777777" w:rsidR="00575106" w:rsidRPr="003D2CD5" w:rsidRDefault="00575106" w:rsidP="009C7CB4">
            <w:pPr>
              <w:jc w:val="center"/>
              <w:rPr>
                <w:b/>
                <w:sz w:val="20"/>
                <w:szCs w:val="20"/>
              </w:rPr>
            </w:pPr>
            <w:r w:rsidRPr="003D2CD5">
              <w:rPr>
                <w:b/>
                <w:sz w:val="20"/>
                <w:szCs w:val="20"/>
              </w:rPr>
              <w:t>X</w:t>
            </w:r>
          </w:p>
        </w:tc>
        <w:tc>
          <w:tcPr>
            <w:tcW w:w="1080" w:type="dxa"/>
          </w:tcPr>
          <w:p w14:paraId="0F6A915B" w14:textId="77777777" w:rsidR="00575106" w:rsidRPr="003D2CD5" w:rsidRDefault="00575106" w:rsidP="009C7CB4">
            <w:pPr>
              <w:jc w:val="center"/>
              <w:rPr>
                <w:b/>
                <w:sz w:val="20"/>
                <w:szCs w:val="20"/>
              </w:rPr>
            </w:pPr>
          </w:p>
        </w:tc>
      </w:tr>
      <w:tr w:rsidR="00575106" w:rsidRPr="003D4ABB" w14:paraId="019B2AF5" w14:textId="77777777" w:rsidTr="009C7CB4">
        <w:trPr>
          <w:trHeight w:val="70"/>
        </w:trPr>
        <w:tc>
          <w:tcPr>
            <w:tcW w:w="1505" w:type="dxa"/>
            <w:vMerge/>
          </w:tcPr>
          <w:p w14:paraId="53B96A3C" w14:textId="77777777" w:rsidR="00575106" w:rsidRPr="003D4ABB" w:rsidRDefault="00575106" w:rsidP="009C7CB4">
            <w:pPr>
              <w:rPr>
                <w:sz w:val="20"/>
                <w:szCs w:val="20"/>
              </w:rPr>
            </w:pPr>
          </w:p>
        </w:tc>
        <w:tc>
          <w:tcPr>
            <w:tcW w:w="4363" w:type="dxa"/>
            <w:vMerge/>
          </w:tcPr>
          <w:p w14:paraId="0B2D5332" w14:textId="77777777" w:rsidR="00575106" w:rsidRPr="003D4ABB" w:rsidRDefault="00575106" w:rsidP="009C7CB4">
            <w:pPr>
              <w:rPr>
                <w:sz w:val="20"/>
                <w:szCs w:val="20"/>
              </w:rPr>
            </w:pPr>
          </w:p>
        </w:tc>
        <w:tc>
          <w:tcPr>
            <w:tcW w:w="1498" w:type="dxa"/>
          </w:tcPr>
          <w:p w14:paraId="64DD5F02" w14:textId="77777777" w:rsidR="00575106" w:rsidRPr="003D4ABB" w:rsidRDefault="00575106" w:rsidP="009C7CB4">
            <w:pPr>
              <w:rPr>
                <w:sz w:val="20"/>
                <w:szCs w:val="20"/>
              </w:rPr>
            </w:pPr>
            <w:r>
              <w:rPr>
                <w:sz w:val="20"/>
                <w:szCs w:val="20"/>
              </w:rPr>
              <w:t>Davies</w:t>
            </w:r>
          </w:p>
        </w:tc>
        <w:tc>
          <w:tcPr>
            <w:tcW w:w="782" w:type="dxa"/>
          </w:tcPr>
          <w:p w14:paraId="1B92B243" w14:textId="77777777" w:rsidR="00575106" w:rsidRPr="003D2CD5" w:rsidRDefault="00575106" w:rsidP="009C7CB4">
            <w:pPr>
              <w:jc w:val="center"/>
              <w:rPr>
                <w:b/>
                <w:sz w:val="20"/>
                <w:szCs w:val="20"/>
              </w:rPr>
            </w:pPr>
            <w:r w:rsidRPr="003D2CD5">
              <w:rPr>
                <w:b/>
                <w:sz w:val="20"/>
                <w:szCs w:val="20"/>
              </w:rPr>
              <w:t>X</w:t>
            </w:r>
          </w:p>
        </w:tc>
        <w:tc>
          <w:tcPr>
            <w:tcW w:w="1080" w:type="dxa"/>
          </w:tcPr>
          <w:p w14:paraId="65CD6258" w14:textId="77777777" w:rsidR="00575106" w:rsidRPr="003D2CD5" w:rsidRDefault="00575106" w:rsidP="009C7CB4">
            <w:pPr>
              <w:jc w:val="center"/>
              <w:rPr>
                <w:b/>
                <w:sz w:val="20"/>
                <w:szCs w:val="20"/>
              </w:rPr>
            </w:pPr>
          </w:p>
        </w:tc>
        <w:tc>
          <w:tcPr>
            <w:tcW w:w="1080" w:type="dxa"/>
          </w:tcPr>
          <w:p w14:paraId="1342B80B" w14:textId="77777777" w:rsidR="00575106" w:rsidRPr="003D2CD5" w:rsidRDefault="00575106" w:rsidP="009C7CB4">
            <w:pPr>
              <w:jc w:val="center"/>
              <w:rPr>
                <w:b/>
                <w:sz w:val="20"/>
                <w:szCs w:val="20"/>
              </w:rPr>
            </w:pPr>
          </w:p>
        </w:tc>
      </w:tr>
      <w:tr w:rsidR="00575106" w:rsidRPr="003D4ABB" w14:paraId="661B90EC" w14:textId="77777777" w:rsidTr="009C7CB4">
        <w:trPr>
          <w:trHeight w:val="70"/>
        </w:trPr>
        <w:tc>
          <w:tcPr>
            <w:tcW w:w="1505" w:type="dxa"/>
            <w:vMerge/>
          </w:tcPr>
          <w:p w14:paraId="38CBABE2" w14:textId="77777777" w:rsidR="00575106" w:rsidRPr="003D4ABB" w:rsidRDefault="00575106" w:rsidP="009C7CB4">
            <w:pPr>
              <w:rPr>
                <w:sz w:val="20"/>
                <w:szCs w:val="20"/>
              </w:rPr>
            </w:pPr>
          </w:p>
        </w:tc>
        <w:tc>
          <w:tcPr>
            <w:tcW w:w="4363" w:type="dxa"/>
            <w:vMerge/>
          </w:tcPr>
          <w:p w14:paraId="788DBD63" w14:textId="77777777" w:rsidR="00575106" w:rsidRPr="003D4ABB" w:rsidRDefault="00575106" w:rsidP="009C7CB4">
            <w:pPr>
              <w:rPr>
                <w:sz w:val="20"/>
                <w:szCs w:val="20"/>
              </w:rPr>
            </w:pPr>
          </w:p>
        </w:tc>
        <w:tc>
          <w:tcPr>
            <w:tcW w:w="1498" w:type="dxa"/>
          </w:tcPr>
          <w:p w14:paraId="70A784C9" w14:textId="77777777" w:rsidR="00575106" w:rsidRPr="003D4ABB" w:rsidRDefault="00575106" w:rsidP="009C7CB4">
            <w:pPr>
              <w:rPr>
                <w:sz w:val="20"/>
                <w:szCs w:val="20"/>
              </w:rPr>
            </w:pPr>
            <w:r>
              <w:rPr>
                <w:sz w:val="20"/>
                <w:szCs w:val="20"/>
              </w:rPr>
              <w:t>Ford</w:t>
            </w:r>
          </w:p>
        </w:tc>
        <w:tc>
          <w:tcPr>
            <w:tcW w:w="782" w:type="dxa"/>
          </w:tcPr>
          <w:p w14:paraId="659DFCBE" w14:textId="77777777" w:rsidR="00575106" w:rsidRPr="003D2CD5" w:rsidRDefault="00575106" w:rsidP="009C7CB4">
            <w:pPr>
              <w:jc w:val="center"/>
              <w:rPr>
                <w:b/>
                <w:sz w:val="20"/>
                <w:szCs w:val="20"/>
              </w:rPr>
            </w:pPr>
            <w:r w:rsidRPr="003D2CD5">
              <w:rPr>
                <w:b/>
                <w:sz w:val="20"/>
                <w:szCs w:val="20"/>
              </w:rPr>
              <w:t>X</w:t>
            </w:r>
          </w:p>
        </w:tc>
        <w:tc>
          <w:tcPr>
            <w:tcW w:w="1080" w:type="dxa"/>
          </w:tcPr>
          <w:p w14:paraId="78F5EA40" w14:textId="77777777" w:rsidR="00575106" w:rsidRPr="003D2CD5" w:rsidRDefault="00575106" w:rsidP="009C7CB4">
            <w:pPr>
              <w:jc w:val="center"/>
              <w:rPr>
                <w:b/>
                <w:sz w:val="20"/>
                <w:szCs w:val="20"/>
              </w:rPr>
            </w:pPr>
          </w:p>
        </w:tc>
        <w:tc>
          <w:tcPr>
            <w:tcW w:w="1080" w:type="dxa"/>
          </w:tcPr>
          <w:p w14:paraId="0D28824E" w14:textId="77777777" w:rsidR="00575106" w:rsidRPr="003D2CD5" w:rsidRDefault="00575106" w:rsidP="009C7CB4">
            <w:pPr>
              <w:jc w:val="center"/>
              <w:rPr>
                <w:b/>
                <w:sz w:val="20"/>
                <w:szCs w:val="20"/>
              </w:rPr>
            </w:pPr>
          </w:p>
        </w:tc>
      </w:tr>
      <w:tr w:rsidR="00575106" w:rsidRPr="003D4ABB" w14:paraId="0CD198FF" w14:textId="77777777" w:rsidTr="009C7CB4">
        <w:trPr>
          <w:trHeight w:val="70"/>
        </w:trPr>
        <w:tc>
          <w:tcPr>
            <w:tcW w:w="1505" w:type="dxa"/>
            <w:vMerge/>
          </w:tcPr>
          <w:p w14:paraId="4A939C7A" w14:textId="77777777" w:rsidR="00575106" w:rsidRPr="003D4ABB" w:rsidRDefault="00575106" w:rsidP="009C7CB4">
            <w:pPr>
              <w:rPr>
                <w:sz w:val="20"/>
                <w:szCs w:val="20"/>
              </w:rPr>
            </w:pPr>
          </w:p>
        </w:tc>
        <w:tc>
          <w:tcPr>
            <w:tcW w:w="4363" w:type="dxa"/>
            <w:vMerge/>
          </w:tcPr>
          <w:p w14:paraId="1BE6DFFF" w14:textId="77777777" w:rsidR="00575106" w:rsidRPr="003D4ABB" w:rsidRDefault="00575106" w:rsidP="009C7CB4">
            <w:pPr>
              <w:rPr>
                <w:sz w:val="20"/>
                <w:szCs w:val="20"/>
              </w:rPr>
            </w:pPr>
          </w:p>
        </w:tc>
        <w:tc>
          <w:tcPr>
            <w:tcW w:w="1498" w:type="dxa"/>
          </w:tcPr>
          <w:p w14:paraId="032BEDCA" w14:textId="77777777" w:rsidR="00575106" w:rsidRDefault="00575106" w:rsidP="009C7CB4">
            <w:pPr>
              <w:rPr>
                <w:sz w:val="20"/>
                <w:szCs w:val="20"/>
              </w:rPr>
            </w:pPr>
            <w:r>
              <w:rPr>
                <w:sz w:val="20"/>
                <w:szCs w:val="20"/>
              </w:rPr>
              <w:t>Higgin</w:t>
            </w:r>
          </w:p>
        </w:tc>
        <w:tc>
          <w:tcPr>
            <w:tcW w:w="782" w:type="dxa"/>
          </w:tcPr>
          <w:p w14:paraId="474E220B" w14:textId="77777777" w:rsidR="00575106" w:rsidRPr="003D2CD5" w:rsidRDefault="00575106" w:rsidP="009C7CB4">
            <w:pPr>
              <w:jc w:val="center"/>
              <w:rPr>
                <w:b/>
                <w:sz w:val="20"/>
                <w:szCs w:val="20"/>
              </w:rPr>
            </w:pPr>
          </w:p>
        </w:tc>
        <w:tc>
          <w:tcPr>
            <w:tcW w:w="1080" w:type="dxa"/>
          </w:tcPr>
          <w:p w14:paraId="1B7CDAAA" w14:textId="77777777" w:rsidR="00575106" w:rsidRPr="003D2CD5" w:rsidRDefault="00575106" w:rsidP="009C7CB4">
            <w:pPr>
              <w:jc w:val="center"/>
              <w:rPr>
                <w:b/>
                <w:sz w:val="20"/>
                <w:szCs w:val="20"/>
              </w:rPr>
            </w:pPr>
            <w:r>
              <w:rPr>
                <w:b/>
                <w:sz w:val="20"/>
                <w:szCs w:val="20"/>
              </w:rPr>
              <w:t>X</w:t>
            </w:r>
          </w:p>
        </w:tc>
        <w:tc>
          <w:tcPr>
            <w:tcW w:w="1080" w:type="dxa"/>
          </w:tcPr>
          <w:p w14:paraId="1FDD6DFF" w14:textId="77777777" w:rsidR="00575106" w:rsidRPr="003D2CD5" w:rsidRDefault="00575106" w:rsidP="009C7CB4">
            <w:pPr>
              <w:jc w:val="center"/>
              <w:rPr>
                <w:b/>
                <w:sz w:val="20"/>
                <w:szCs w:val="20"/>
              </w:rPr>
            </w:pPr>
          </w:p>
        </w:tc>
      </w:tr>
      <w:tr w:rsidR="00575106" w:rsidRPr="003D4ABB" w14:paraId="4E3D8939" w14:textId="77777777" w:rsidTr="009C7CB4">
        <w:trPr>
          <w:trHeight w:val="70"/>
        </w:trPr>
        <w:tc>
          <w:tcPr>
            <w:tcW w:w="1505" w:type="dxa"/>
            <w:vMerge/>
          </w:tcPr>
          <w:p w14:paraId="5FE71B71" w14:textId="77777777" w:rsidR="00575106" w:rsidRPr="003D4ABB" w:rsidRDefault="00575106" w:rsidP="009C7CB4">
            <w:pPr>
              <w:rPr>
                <w:sz w:val="20"/>
                <w:szCs w:val="20"/>
              </w:rPr>
            </w:pPr>
          </w:p>
        </w:tc>
        <w:tc>
          <w:tcPr>
            <w:tcW w:w="4363" w:type="dxa"/>
            <w:vMerge/>
          </w:tcPr>
          <w:p w14:paraId="4014AFB8" w14:textId="77777777" w:rsidR="00575106" w:rsidRPr="003D4ABB" w:rsidRDefault="00575106" w:rsidP="009C7CB4">
            <w:pPr>
              <w:rPr>
                <w:sz w:val="20"/>
                <w:szCs w:val="20"/>
              </w:rPr>
            </w:pPr>
          </w:p>
        </w:tc>
        <w:tc>
          <w:tcPr>
            <w:tcW w:w="1498" w:type="dxa"/>
          </w:tcPr>
          <w:p w14:paraId="74A5EE5F" w14:textId="77777777" w:rsidR="00575106" w:rsidRPr="003D4ABB" w:rsidRDefault="00575106" w:rsidP="009C7CB4">
            <w:pPr>
              <w:rPr>
                <w:sz w:val="20"/>
                <w:szCs w:val="20"/>
              </w:rPr>
            </w:pPr>
            <w:r>
              <w:rPr>
                <w:sz w:val="20"/>
                <w:szCs w:val="20"/>
              </w:rPr>
              <w:t>Irwin</w:t>
            </w:r>
          </w:p>
        </w:tc>
        <w:tc>
          <w:tcPr>
            <w:tcW w:w="782" w:type="dxa"/>
          </w:tcPr>
          <w:p w14:paraId="1CB6AC1F" w14:textId="77777777" w:rsidR="00575106" w:rsidRPr="003D2CD5" w:rsidRDefault="00575106" w:rsidP="009C7CB4">
            <w:pPr>
              <w:jc w:val="center"/>
              <w:rPr>
                <w:b/>
                <w:sz w:val="20"/>
                <w:szCs w:val="20"/>
              </w:rPr>
            </w:pPr>
          </w:p>
        </w:tc>
        <w:tc>
          <w:tcPr>
            <w:tcW w:w="1080" w:type="dxa"/>
          </w:tcPr>
          <w:p w14:paraId="26F5F39C" w14:textId="77777777" w:rsidR="00575106" w:rsidRPr="003D2CD5" w:rsidRDefault="00575106" w:rsidP="009C7CB4">
            <w:pPr>
              <w:jc w:val="center"/>
              <w:rPr>
                <w:b/>
                <w:sz w:val="20"/>
                <w:szCs w:val="20"/>
              </w:rPr>
            </w:pPr>
            <w:r w:rsidRPr="003D2CD5">
              <w:rPr>
                <w:b/>
                <w:sz w:val="20"/>
                <w:szCs w:val="20"/>
              </w:rPr>
              <w:t>X</w:t>
            </w:r>
          </w:p>
        </w:tc>
        <w:tc>
          <w:tcPr>
            <w:tcW w:w="1080" w:type="dxa"/>
          </w:tcPr>
          <w:p w14:paraId="448F730D" w14:textId="77777777" w:rsidR="00575106" w:rsidRPr="003D2CD5" w:rsidRDefault="00575106" w:rsidP="009C7CB4">
            <w:pPr>
              <w:jc w:val="center"/>
              <w:rPr>
                <w:b/>
                <w:sz w:val="20"/>
                <w:szCs w:val="20"/>
              </w:rPr>
            </w:pPr>
          </w:p>
        </w:tc>
      </w:tr>
    </w:tbl>
    <w:p w14:paraId="29C61ED5" w14:textId="77777777" w:rsidR="00575106" w:rsidRPr="00106A57" w:rsidRDefault="00575106" w:rsidP="00575106">
      <w:pPr>
        <w:pStyle w:val="ListParagraph"/>
        <w:spacing w:after="0"/>
        <w:ind w:left="0"/>
        <w:jc w:val="center"/>
        <w:rPr>
          <w:b/>
          <w:sz w:val="24"/>
          <w:szCs w:val="24"/>
        </w:rPr>
      </w:pPr>
    </w:p>
    <w:p w14:paraId="3099A407" w14:textId="77777777" w:rsidR="00575106" w:rsidRPr="003D4ABB" w:rsidRDefault="00575106" w:rsidP="00575106">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575106" w:rsidRPr="003D4ABB" w14:paraId="3080A862" w14:textId="77777777" w:rsidTr="009C7CB4">
        <w:tc>
          <w:tcPr>
            <w:tcW w:w="1505" w:type="dxa"/>
          </w:tcPr>
          <w:p w14:paraId="1136616F" w14:textId="77777777" w:rsidR="00575106" w:rsidRPr="003D4ABB" w:rsidRDefault="00575106" w:rsidP="009C7CB4">
            <w:pPr>
              <w:rPr>
                <w:b/>
                <w:sz w:val="20"/>
                <w:szCs w:val="20"/>
              </w:rPr>
            </w:pPr>
            <w:r w:rsidRPr="003D4ABB">
              <w:rPr>
                <w:b/>
                <w:sz w:val="20"/>
                <w:szCs w:val="20"/>
              </w:rPr>
              <w:t>Agenda Item</w:t>
            </w:r>
          </w:p>
        </w:tc>
        <w:tc>
          <w:tcPr>
            <w:tcW w:w="4363" w:type="dxa"/>
          </w:tcPr>
          <w:p w14:paraId="6E449E56" w14:textId="77777777" w:rsidR="00575106" w:rsidRPr="003D4ABB" w:rsidRDefault="00575106" w:rsidP="009C7CB4">
            <w:pPr>
              <w:rPr>
                <w:b/>
                <w:sz w:val="20"/>
                <w:szCs w:val="20"/>
              </w:rPr>
            </w:pPr>
            <w:r w:rsidRPr="003D4ABB">
              <w:rPr>
                <w:b/>
                <w:sz w:val="20"/>
                <w:szCs w:val="20"/>
              </w:rPr>
              <w:t>Motion</w:t>
            </w:r>
          </w:p>
        </w:tc>
        <w:tc>
          <w:tcPr>
            <w:tcW w:w="1498" w:type="dxa"/>
          </w:tcPr>
          <w:p w14:paraId="597B403A" w14:textId="77777777" w:rsidR="00575106" w:rsidRPr="003D4ABB" w:rsidRDefault="00575106" w:rsidP="009C7CB4">
            <w:pPr>
              <w:rPr>
                <w:b/>
                <w:sz w:val="20"/>
                <w:szCs w:val="20"/>
              </w:rPr>
            </w:pPr>
            <w:r w:rsidRPr="003D4ABB">
              <w:rPr>
                <w:b/>
                <w:sz w:val="20"/>
                <w:szCs w:val="20"/>
              </w:rPr>
              <w:t>Cllr</w:t>
            </w:r>
          </w:p>
        </w:tc>
        <w:tc>
          <w:tcPr>
            <w:tcW w:w="782" w:type="dxa"/>
          </w:tcPr>
          <w:p w14:paraId="685BDBFE" w14:textId="77777777" w:rsidR="00575106" w:rsidRPr="003D4ABB" w:rsidRDefault="00575106" w:rsidP="009C7CB4">
            <w:pPr>
              <w:jc w:val="center"/>
              <w:rPr>
                <w:b/>
                <w:sz w:val="20"/>
                <w:szCs w:val="20"/>
              </w:rPr>
            </w:pPr>
            <w:r w:rsidRPr="003D4ABB">
              <w:rPr>
                <w:b/>
                <w:sz w:val="20"/>
                <w:szCs w:val="20"/>
              </w:rPr>
              <w:t>For</w:t>
            </w:r>
          </w:p>
        </w:tc>
        <w:tc>
          <w:tcPr>
            <w:tcW w:w="1080" w:type="dxa"/>
          </w:tcPr>
          <w:p w14:paraId="271380D5" w14:textId="77777777" w:rsidR="00575106" w:rsidRPr="003D4ABB" w:rsidRDefault="00575106" w:rsidP="009C7CB4">
            <w:pPr>
              <w:jc w:val="center"/>
              <w:rPr>
                <w:b/>
                <w:sz w:val="20"/>
                <w:szCs w:val="20"/>
              </w:rPr>
            </w:pPr>
            <w:r w:rsidRPr="003D4ABB">
              <w:rPr>
                <w:b/>
                <w:sz w:val="20"/>
                <w:szCs w:val="20"/>
              </w:rPr>
              <w:t>Against</w:t>
            </w:r>
          </w:p>
        </w:tc>
        <w:tc>
          <w:tcPr>
            <w:tcW w:w="1080" w:type="dxa"/>
          </w:tcPr>
          <w:p w14:paraId="324231E3" w14:textId="77777777" w:rsidR="00575106" w:rsidRPr="003D4ABB" w:rsidRDefault="00575106" w:rsidP="009C7CB4">
            <w:pPr>
              <w:jc w:val="center"/>
              <w:rPr>
                <w:b/>
                <w:sz w:val="20"/>
                <w:szCs w:val="20"/>
              </w:rPr>
            </w:pPr>
            <w:r w:rsidRPr="003D4ABB">
              <w:rPr>
                <w:b/>
                <w:sz w:val="20"/>
                <w:szCs w:val="20"/>
              </w:rPr>
              <w:t>Abstain</w:t>
            </w:r>
          </w:p>
        </w:tc>
      </w:tr>
      <w:tr w:rsidR="00575106" w:rsidRPr="003D4ABB" w14:paraId="42444515" w14:textId="77777777" w:rsidTr="009C7CB4">
        <w:tc>
          <w:tcPr>
            <w:tcW w:w="1505" w:type="dxa"/>
            <w:vMerge w:val="restart"/>
          </w:tcPr>
          <w:p w14:paraId="52C8860D" w14:textId="77777777" w:rsidR="00575106" w:rsidRPr="003D4ABB" w:rsidRDefault="00575106" w:rsidP="009C7CB4">
            <w:pPr>
              <w:rPr>
                <w:b/>
                <w:bCs/>
                <w:sz w:val="20"/>
                <w:szCs w:val="20"/>
              </w:rPr>
            </w:pPr>
            <w:r>
              <w:rPr>
                <w:b/>
                <w:bCs/>
                <w:sz w:val="20"/>
                <w:szCs w:val="20"/>
              </w:rPr>
              <w:t>19025(E)</w:t>
            </w:r>
          </w:p>
        </w:tc>
        <w:tc>
          <w:tcPr>
            <w:tcW w:w="4363" w:type="dxa"/>
            <w:vMerge w:val="restart"/>
          </w:tcPr>
          <w:p w14:paraId="71CB8161" w14:textId="77777777" w:rsidR="00575106" w:rsidRPr="003D4ABB" w:rsidRDefault="00575106" w:rsidP="009C7CB4">
            <w:pPr>
              <w:rPr>
                <w:sz w:val="20"/>
                <w:szCs w:val="20"/>
              </w:rPr>
            </w:pPr>
            <w:r>
              <w:rPr>
                <w:sz w:val="20"/>
                <w:szCs w:val="20"/>
              </w:rPr>
              <w:t>To object to this application on the grounds stated in the Minutes.</w:t>
            </w:r>
          </w:p>
        </w:tc>
        <w:tc>
          <w:tcPr>
            <w:tcW w:w="1498" w:type="dxa"/>
          </w:tcPr>
          <w:p w14:paraId="272F4C38" w14:textId="77777777" w:rsidR="00575106" w:rsidRPr="003D4ABB" w:rsidRDefault="00575106" w:rsidP="009C7CB4">
            <w:pPr>
              <w:rPr>
                <w:sz w:val="20"/>
                <w:szCs w:val="20"/>
              </w:rPr>
            </w:pPr>
            <w:r>
              <w:rPr>
                <w:sz w:val="20"/>
                <w:szCs w:val="20"/>
              </w:rPr>
              <w:t>Cowey</w:t>
            </w:r>
          </w:p>
        </w:tc>
        <w:tc>
          <w:tcPr>
            <w:tcW w:w="782" w:type="dxa"/>
          </w:tcPr>
          <w:p w14:paraId="5C8BBC0F" w14:textId="77777777" w:rsidR="00575106" w:rsidRPr="003D2CD5" w:rsidRDefault="00575106" w:rsidP="009C7CB4">
            <w:pPr>
              <w:jc w:val="center"/>
              <w:rPr>
                <w:b/>
                <w:sz w:val="20"/>
                <w:szCs w:val="20"/>
              </w:rPr>
            </w:pPr>
            <w:r>
              <w:rPr>
                <w:b/>
                <w:sz w:val="20"/>
                <w:szCs w:val="20"/>
              </w:rPr>
              <w:t>X</w:t>
            </w:r>
          </w:p>
        </w:tc>
        <w:tc>
          <w:tcPr>
            <w:tcW w:w="1080" w:type="dxa"/>
          </w:tcPr>
          <w:p w14:paraId="77BA82BB" w14:textId="77777777" w:rsidR="00575106" w:rsidRPr="003D2CD5" w:rsidRDefault="00575106" w:rsidP="009C7CB4">
            <w:pPr>
              <w:jc w:val="center"/>
              <w:rPr>
                <w:b/>
                <w:sz w:val="20"/>
                <w:szCs w:val="20"/>
              </w:rPr>
            </w:pPr>
          </w:p>
        </w:tc>
        <w:tc>
          <w:tcPr>
            <w:tcW w:w="1080" w:type="dxa"/>
          </w:tcPr>
          <w:p w14:paraId="493646BB" w14:textId="77777777" w:rsidR="00575106" w:rsidRPr="003D2CD5" w:rsidRDefault="00575106" w:rsidP="009C7CB4">
            <w:pPr>
              <w:jc w:val="center"/>
              <w:rPr>
                <w:b/>
                <w:sz w:val="20"/>
                <w:szCs w:val="20"/>
              </w:rPr>
            </w:pPr>
          </w:p>
        </w:tc>
      </w:tr>
      <w:tr w:rsidR="00575106" w:rsidRPr="003D4ABB" w14:paraId="73704D91" w14:textId="77777777" w:rsidTr="009C7CB4">
        <w:tc>
          <w:tcPr>
            <w:tcW w:w="1505" w:type="dxa"/>
            <w:vMerge/>
          </w:tcPr>
          <w:p w14:paraId="501B059A" w14:textId="77777777" w:rsidR="00575106" w:rsidRPr="003D4ABB" w:rsidRDefault="00575106" w:rsidP="009C7CB4">
            <w:pPr>
              <w:rPr>
                <w:b/>
                <w:bCs/>
                <w:sz w:val="20"/>
                <w:szCs w:val="20"/>
              </w:rPr>
            </w:pPr>
          </w:p>
        </w:tc>
        <w:tc>
          <w:tcPr>
            <w:tcW w:w="4363" w:type="dxa"/>
            <w:vMerge/>
          </w:tcPr>
          <w:p w14:paraId="37B2D005" w14:textId="77777777" w:rsidR="00575106" w:rsidRPr="003D4ABB" w:rsidRDefault="00575106" w:rsidP="009C7CB4">
            <w:pPr>
              <w:rPr>
                <w:sz w:val="20"/>
                <w:szCs w:val="20"/>
              </w:rPr>
            </w:pPr>
          </w:p>
        </w:tc>
        <w:tc>
          <w:tcPr>
            <w:tcW w:w="1498" w:type="dxa"/>
          </w:tcPr>
          <w:p w14:paraId="61E318F2" w14:textId="77777777" w:rsidR="00575106" w:rsidRPr="003D4ABB" w:rsidRDefault="00575106" w:rsidP="009C7CB4">
            <w:pPr>
              <w:rPr>
                <w:sz w:val="20"/>
                <w:szCs w:val="20"/>
              </w:rPr>
            </w:pPr>
            <w:r>
              <w:rPr>
                <w:sz w:val="20"/>
                <w:szCs w:val="20"/>
              </w:rPr>
              <w:t>Blake H</w:t>
            </w:r>
          </w:p>
        </w:tc>
        <w:tc>
          <w:tcPr>
            <w:tcW w:w="782" w:type="dxa"/>
          </w:tcPr>
          <w:p w14:paraId="6040E08B" w14:textId="77777777" w:rsidR="00575106" w:rsidRPr="003D2CD5" w:rsidRDefault="00575106" w:rsidP="009C7CB4">
            <w:pPr>
              <w:jc w:val="center"/>
              <w:rPr>
                <w:b/>
                <w:sz w:val="20"/>
                <w:szCs w:val="20"/>
              </w:rPr>
            </w:pPr>
            <w:r>
              <w:rPr>
                <w:b/>
                <w:sz w:val="20"/>
                <w:szCs w:val="20"/>
              </w:rPr>
              <w:t>X</w:t>
            </w:r>
          </w:p>
        </w:tc>
        <w:tc>
          <w:tcPr>
            <w:tcW w:w="1080" w:type="dxa"/>
          </w:tcPr>
          <w:p w14:paraId="33F30C2A" w14:textId="77777777" w:rsidR="00575106" w:rsidRPr="003D2CD5" w:rsidRDefault="00575106" w:rsidP="009C7CB4">
            <w:pPr>
              <w:jc w:val="center"/>
              <w:rPr>
                <w:b/>
                <w:sz w:val="20"/>
                <w:szCs w:val="20"/>
              </w:rPr>
            </w:pPr>
          </w:p>
        </w:tc>
        <w:tc>
          <w:tcPr>
            <w:tcW w:w="1080" w:type="dxa"/>
          </w:tcPr>
          <w:p w14:paraId="0E266EAB" w14:textId="77777777" w:rsidR="00575106" w:rsidRPr="003D2CD5" w:rsidRDefault="00575106" w:rsidP="009C7CB4">
            <w:pPr>
              <w:jc w:val="center"/>
              <w:rPr>
                <w:b/>
                <w:sz w:val="20"/>
                <w:szCs w:val="20"/>
              </w:rPr>
            </w:pPr>
          </w:p>
        </w:tc>
      </w:tr>
      <w:tr w:rsidR="00575106" w:rsidRPr="003D4ABB" w14:paraId="19017DCA" w14:textId="77777777" w:rsidTr="009C7CB4">
        <w:trPr>
          <w:trHeight w:val="70"/>
        </w:trPr>
        <w:tc>
          <w:tcPr>
            <w:tcW w:w="1505" w:type="dxa"/>
            <w:vMerge/>
          </w:tcPr>
          <w:p w14:paraId="365C9D67" w14:textId="77777777" w:rsidR="00575106" w:rsidRPr="003D4ABB" w:rsidRDefault="00575106" w:rsidP="009C7CB4">
            <w:pPr>
              <w:rPr>
                <w:b/>
                <w:bCs/>
                <w:sz w:val="20"/>
                <w:szCs w:val="20"/>
              </w:rPr>
            </w:pPr>
          </w:p>
        </w:tc>
        <w:tc>
          <w:tcPr>
            <w:tcW w:w="4363" w:type="dxa"/>
            <w:vMerge/>
          </w:tcPr>
          <w:p w14:paraId="1A0F3749" w14:textId="77777777" w:rsidR="00575106" w:rsidRPr="003D4ABB" w:rsidRDefault="00575106" w:rsidP="009C7CB4">
            <w:pPr>
              <w:rPr>
                <w:sz w:val="20"/>
                <w:szCs w:val="20"/>
              </w:rPr>
            </w:pPr>
          </w:p>
        </w:tc>
        <w:tc>
          <w:tcPr>
            <w:tcW w:w="1498" w:type="dxa"/>
          </w:tcPr>
          <w:p w14:paraId="54C8AE34" w14:textId="77777777" w:rsidR="00575106" w:rsidRPr="003D4ABB" w:rsidRDefault="00575106" w:rsidP="009C7CB4">
            <w:pPr>
              <w:rPr>
                <w:sz w:val="20"/>
                <w:szCs w:val="20"/>
              </w:rPr>
            </w:pPr>
            <w:r w:rsidRPr="003D4ABB">
              <w:rPr>
                <w:sz w:val="20"/>
                <w:szCs w:val="20"/>
              </w:rPr>
              <w:t>Blake</w:t>
            </w:r>
            <w:r>
              <w:rPr>
                <w:sz w:val="20"/>
                <w:szCs w:val="20"/>
              </w:rPr>
              <w:t xml:space="preserve"> M</w:t>
            </w:r>
          </w:p>
        </w:tc>
        <w:tc>
          <w:tcPr>
            <w:tcW w:w="782" w:type="dxa"/>
          </w:tcPr>
          <w:p w14:paraId="31CFF40E" w14:textId="77777777" w:rsidR="00575106" w:rsidRPr="003D2CD5" w:rsidRDefault="00575106" w:rsidP="009C7CB4">
            <w:pPr>
              <w:jc w:val="center"/>
              <w:rPr>
                <w:b/>
                <w:sz w:val="20"/>
                <w:szCs w:val="20"/>
              </w:rPr>
            </w:pPr>
            <w:r>
              <w:rPr>
                <w:b/>
                <w:sz w:val="20"/>
                <w:szCs w:val="20"/>
              </w:rPr>
              <w:t>X</w:t>
            </w:r>
          </w:p>
        </w:tc>
        <w:tc>
          <w:tcPr>
            <w:tcW w:w="1080" w:type="dxa"/>
          </w:tcPr>
          <w:p w14:paraId="11D29DE5" w14:textId="77777777" w:rsidR="00575106" w:rsidRPr="003D2CD5" w:rsidRDefault="00575106" w:rsidP="009C7CB4">
            <w:pPr>
              <w:jc w:val="center"/>
              <w:rPr>
                <w:b/>
                <w:sz w:val="20"/>
                <w:szCs w:val="20"/>
              </w:rPr>
            </w:pPr>
          </w:p>
        </w:tc>
        <w:tc>
          <w:tcPr>
            <w:tcW w:w="1080" w:type="dxa"/>
          </w:tcPr>
          <w:p w14:paraId="580027BE" w14:textId="77777777" w:rsidR="00575106" w:rsidRPr="003D2CD5" w:rsidRDefault="00575106" w:rsidP="009C7CB4">
            <w:pPr>
              <w:jc w:val="center"/>
              <w:rPr>
                <w:b/>
                <w:sz w:val="20"/>
                <w:szCs w:val="20"/>
              </w:rPr>
            </w:pPr>
          </w:p>
        </w:tc>
      </w:tr>
      <w:tr w:rsidR="00575106" w:rsidRPr="003D4ABB" w14:paraId="44EEC860" w14:textId="77777777" w:rsidTr="009C7CB4">
        <w:tc>
          <w:tcPr>
            <w:tcW w:w="1505" w:type="dxa"/>
            <w:vMerge w:val="restart"/>
          </w:tcPr>
          <w:p w14:paraId="69437916" w14:textId="77777777" w:rsidR="00575106" w:rsidRPr="003D4ABB" w:rsidRDefault="00575106" w:rsidP="009C7CB4">
            <w:pPr>
              <w:rPr>
                <w:b/>
                <w:bCs/>
                <w:sz w:val="20"/>
                <w:szCs w:val="20"/>
              </w:rPr>
            </w:pPr>
            <w:r w:rsidRPr="003D4ABB">
              <w:rPr>
                <w:b/>
                <w:bCs/>
                <w:sz w:val="20"/>
                <w:szCs w:val="20"/>
              </w:rPr>
              <w:t>Prop:</w:t>
            </w:r>
            <w:r>
              <w:rPr>
                <w:b/>
                <w:bCs/>
                <w:sz w:val="20"/>
                <w:szCs w:val="20"/>
              </w:rPr>
              <w:t xml:space="preserve"> Blake M.</w:t>
            </w:r>
          </w:p>
          <w:p w14:paraId="5C891E80" w14:textId="77777777" w:rsidR="00575106" w:rsidRPr="003D4ABB" w:rsidRDefault="00575106" w:rsidP="009C7CB4">
            <w:pPr>
              <w:rPr>
                <w:b/>
                <w:bCs/>
                <w:sz w:val="20"/>
                <w:szCs w:val="20"/>
              </w:rPr>
            </w:pPr>
            <w:r w:rsidRPr="003D4ABB">
              <w:rPr>
                <w:b/>
                <w:bCs/>
                <w:sz w:val="20"/>
                <w:szCs w:val="20"/>
              </w:rPr>
              <w:t xml:space="preserve">Second: </w:t>
            </w:r>
            <w:r>
              <w:rPr>
                <w:b/>
                <w:bCs/>
                <w:sz w:val="20"/>
                <w:szCs w:val="20"/>
              </w:rPr>
              <w:t>Ford</w:t>
            </w:r>
          </w:p>
        </w:tc>
        <w:tc>
          <w:tcPr>
            <w:tcW w:w="4363" w:type="dxa"/>
            <w:vMerge/>
          </w:tcPr>
          <w:p w14:paraId="136408B8" w14:textId="77777777" w:rsidR="00575106" w:rsidRPr="003D4ABB" w:rsidRDefault="00575106" w:rsidP="009C7CB4">
            <w:pPr>
              <w:rPr>
                <w:sz w:val="20"/>
                <w:szCs w:val="20"/>
              </w:rPr>
            </w:pPr>
          </w:p>
        </w:tc>
        <w:tc>
          <w:tcPr>
            <w:tcW w:w="1498" w:type="dxa"/>
          </w:tcPr>
          <w:p w14:paraId="7FAF23C0" w14:textId="77777777" w:rsidR="00575106" w:rsidRPr="003D4ABB" w:rsidRDefault="00575106" w:rsidP="009C7CB4">
            <w:pPr>
              <w:rPr>
                <w:sz w:val="20"/>
                <w:szCs w:val="20"/>
              </w:rPr>
            </w:pPr>
            <w:r w:rsidRPr="003D4ABB">
              <w:rPr>
                <w:sz w:val="20"/>
                <w:szCs w:val="20"/>
              </w:rPr>
              <w:t>Chell</w:t>
            </w:r>
          </w:p>
        </w:tc>
        <w:tc>
          <w:tcPr>
            <w:tcW w:w="782" w:type="dxa"/>
          </w:tcPr>
          <w:p w14:paraId="7CFB83B1" w14:textId="77777777" w:rsidR="00575106" w:rsidRPr="003D2CD5" w:rsidRDefault="00575106" w:rsidP="009C7CB4">
            <w:pPr>
              <w:jc w:val="center"/>
              <w:rPr>
                <w:b/>
                <w:sz w:val="20"/>
                <w:szCs w:val="20"/>
              </w:rPr>
            </w:pPr>
          </w:p>
        </w:tc>
        <w:tc>
          <w:tcPr>
            <w:tcW w:w="1080" w:type="dxa"/>
          </w:tcPr>
          <w:p w14:paraId="57F822BF" w14:textId="77777777" w:rsidR="00575106" w:rsidRPr="003D2CD5" w:rsidRDefault="00575106" w:rsidP="009C7CB4">
            <w:pPr>
              <w:jc w:val="center"/>
              <w:rPr>
                <w:b/>
                <w:sz w:val="20"/>
                <w:szCs w:val="20"/>
              </w:rPr>
            </w:pPr>
          </w:p>
        </w:tc>
        <w:tc>
          <w:tcPr>
            <w:tcW w:w="1080" w:type="dxa"/>
          </w:tcPr>
          <w:p w14:paraId="6559E68E" w14:textId="77777777" w:rsidR="00575106" w:rsidRPr="003D2CD5" w:rsidRDefault="00575106" w:rsidP="009C7CB4">
            <w:pPr>
              <w:jc w:val="center"/>
              <w:rPr>
                <w:b/>
                <w:sz w:val="20"/>
                <w:szCs w:val="20"/>
              </w:rPr>
            </w:pPr>
            <w:r>
              <w:rPr>
                <w:b/>
                <w:sz w:val="20"/>
                <w:szCs w:val="20"/>
              </w:rPr>
              <w:t>X</w:t>
            </w:r>
          </w:p>
        </w:tc>
      </w:tr>
      <w:tr w:rsidR="00575106" w:rsidRPr="003D4ABB" w14:paraId="788E039C" w14:textId="77777777" w:rsidTr="009C7CB4">
        <w:trPr>
          <w:trHeight w:val="70"/>
        </w:trPr>
        <w:tc>
          <w:tcPr>
            <w:tcW w:w="1505" w:type="dxa"/>
            <w:vMerge/>
          </w:tcPr>
          <w:p w14:paraId="1789EF35" w14:textId="77777777" w:rsidR="00575106" w:rsidRPr="003D4ABB" w:rsidRDefault="00575106" w:rsidP="009C7CB4">
            <w:pPr>
              <w:rPr>
                <w:sz w:val="20"/>
                <w:szCs w:val="20"/>
              </w:rPr>
            </w:pPr>
          </w:p>
        </w:tc>
        <w:tc>
          <w:tcPr>
            <w:tcW w:w="4363" w:type="dxa"/>
            <w:vMerge/>
          </w:tcPr>
          <w:p w14:paraId="21AA800D" w14:textId="77777777" w:rsidR="00575106" w:rsidRPr="003D4ABB" w:rsidRDefault="00575106" w:rsidP="009C7CB4">
            <w:pPr>
              <w:rPr>
                <w:sz w:val="20"/>
                <w:szCs w:val="20"/>
              </w:rPr>
            </w:pPr>
          </w:p>
        </w:tc>
        <w:tc>
          <w:tcPr>
            <w:tcW w:w="1498" w:type="dxa"/>
          </w:tcPr>
          <w:p w14:paraId="24FF2441" w14:textId="77777777" w:rsidR="00575106" w:rsidRPr="003D4ABB" w:rsidRDefault="00575106" w:rsidP="009C7CB4">
            <w:pPr>
              <w:rPr>
                <w:sz w:val="20"/>
                <w:szCs w:val="20"/>
              </w:rPr>
            </w:pPr>
            <w:r>
              <w:rPr>
                <w:sz w:val="20"/>
                <w:szCs w:val="20"/>
              </w:rPr>
              <w:t>Davies</w:t>
            </w:r>
          </w:p>
        </w:tc>
        <w:tc>
          <w:tcPr>
            <w:tcW w:w="782" w:type="dxa"/>
          </w:tcPr>
          <w:p w14:paraId="6B1E878F" w14:textId="77777777" w:rsidR="00575106" w:rsidRPr="003D2CD5" w:rsidRDefault="00575106" w:rsidP="009C7CB4">
            <w:pPr>
              <w:jc w:val="center"/>
              <w:rPr>
                <w:b/>
                <w:sz w:val="20"/>
                <w:szCs w:val="20"/>
              </w:rPr>
            </w:pPr>
            <w:r w:rsidRPr="003D2CD5">
              <w:rPr>
                <w:b/>
                <w:sz w:val="20"/>
                <w:szCs w:val="20"/>
              </w:rPr>
              <w:t>X</w:t>
            </w:r>
          </w:p>
        </w:tc>
        <w:tc>
          <w:tcPr>
            <w:tcW w:w="1080" w:type="dxa"/>
          </w:tcPr>
          <w:p w14:paraId="0D4370C3" w14:textId="77777777" w:rsidR="00575106" w:rsidRPr="003D2CD5" w:rsidRDefault="00575106" w:rsidP="009C7CB4">
            <w:pPr>
              <w:jc w:val="center"/>
              <w:rPr>
                <w:b/>
                <w:sz w:val="20"/>
                <w:szCs w:val="20"/>
              </w:rPr>
            </w:pPr>
          </w:p>
        </w:tc>
        <w:tc>
          <w:tcPr>
            <w:tcW w:w="1080" w:type="dxa"/>
          </w:tcPr>
          <w:p w14:paraId="6F49AD66" w14:textId="77777777" w:rsidR="00575106" w:rsidRPr="003D2CD5" w:rsidRDefault="00575106" w:rsidP="009C7CB4">
            <w:pPr>
              <w:jc w:val="center"/>
              <w:rPr>
                <w:b/>
                <w:sz w:val="20"/>
                <w:szCs w:val="20"/>
              </w:rPr>
            </w:pPr>
          </w:p>
        </w:tc>
      </w:tr>
      <w:tr w:rsidR="00575106" w:rsidRPr="003D4ABB" w14:paraId="2650AFDB" w14:textId="77777777" w:rsidTr="009C7CB4">
        <w:trPr>
          <w:trHeight w:val="70"/>
        </w:trPr>
        <w:tc>
          <w:tcPr>
            <w:tcW w:w="1505" w:type="dxa"/>
            <w:vMerge/>
          </w:tcPr>
          <w:p w14:paraId="7B2D64B0" w14:textId="77777777" w:rsidR="00575106" w:rsidRPr="003D4ABB" w:rsidRDefault="00575106" w:rsidP="009C7CB4">
            <w:pPr>
              <w:rPr>
                <w:sz w:val="20"/>
                <w:szCs w:val="20"/>
              </w:rPr>
            </w:pPr>
          </w:p>
        </w:tc>
        <w:tc>
          <w:tcPr>
            <w:tcW w:w="4363" w:type="dxa"/>
            <w:vMerge/>
          </w:tcPr>
          <w:p w14:paraId="177CBF3B" w14:textId="77777777" w:rsidR="00575106" w:rsidRPr="003D4ABB" w:rsidRDefault="00575106" w:rsidP="009C7CB4">
            <w:pPr>
              <w:rPr>
                <w:sz w:val="20"/>
                <w:szCs w:val="20"/>
              </w:rPr>
            </w:pPr>
          </w:p>
        </w:tc>
        <w:tc>
          <w:tcPr>
            <w:tcW w:w="1498" w:type="dxa"/>
          </w:tcPr>
          <w:p w14:paraId="27C107B0" w14:textId="77777777" w:rsidR="00575106" w:rsidRPr="003D4ABB" w:rsidRDefault="00575106" w:rsidP="009C7CB4">
            <w:pPr>
              <w:rPr>
                <w:sz w:val="20"/>
                <w:szCs w:val="20"/>
              </w:rPr>
            </w:pPr>
            <w:r>
              <w:rPr>
                <w:sz w:val="20"/>
                <w:szCs w:val="20"/>
              </w:rPr>
              <w:t>Ford</w:t>
            </w:r>
          </w:p>
        </w:tc>
        <w:tc>
          <w:tcPr>
            <w:tcW w:w="782" w:type="dxa"/>
          </w:tcPr>
          <w:p w14:paraId="3350A8D4" w14:textId="77777777" w:rsidR="00575106" w:rsidRPr="003D2CD5" w:rsidRDefault="00575106" w:rsidP="009C7CB4">
            <w:pPr>
              <w:jc w:val="center"/>
              <w:rPr>
                <w:b/>
                <w:sz w:val="20"/>
                <w:szCs w:val="20"/>
              </w:rPr>
            </w:pPr>
            <w:r w:rsidRPr="003D2CD5">
              <w:rPr>
                <w:b/>
                <w:sz w:val="20"/>
                <w:szCs w:val="20"/>
              </w:rPr>
              <w:t>X</w:t>
            </w:r>
          </w:p>
        </w:tc>
        <w:tc>
          <w:tcPr>
            <w:tcW w:w="1080" w:type="dxa"/>
          </w:tcPr>
          <w:p w14:paraId="3869A834" w14:textId="77777777" w:rsidR="00575106" w:rsidRPr="003D2CD5" w:rsidRDefault="00575106" w:rsidP="009C7CB4">
            <w:pPr>
              <w:jc w:val="center"/>
              <w:rPr>
                <w:b/>
                <w:sz w:val="20"/>
                <w:szCs w:val="20"/>
              </w:rPr>
            </w:pPr>
          </w:p>
        </w:tc>
        <w:tc>
          <w:tcPr>
            <w:tcW w:w="1080" w:type="dxa"/>
          </w:tcPr>
          <w:p w14:paraId="4866AEE7" w14:textId="77777777" w:rsidR="00575106" w:rsidRPr="003D2CD5" w:rsidRDefault="00575106" w:rsidP="009C7CB4">
            <w:pPr>
              <w:jc w:val="center"/>
              <w:rPr>
                <w:b/>
                <w:sz w:val="20"/>
                <w:szCs w:val="20"/>
              </w:rPr>
            </w:pPr>
          </w:p>
        </w:tc>
      </w:tr>
      <w:tr w:rsidR="00575106" w:rsidRPr="003D4ABB" w14:paraId="08CC7566" w14:textId="77777777" w:rsidTr="009C7CB4">
        <w:trPr>
          <w:trHeight w:val="70"/>
        </w:trPr>
        <w:tc>
          <w:tcPr>
            <w:tcW w:w="1505" w:type="dxa"/>
            <w:vMerge/>
          </w:tcPr>
          <w:p w14:paraId="00773988" w14:textId="77777777" w:rsidR="00575106" w:rsidRPr="003D4ABB" w:rsidRDefault="00575106" w:rsidP="009C7CB4">
            <w:pPr>
              <w:rPr>
                <w:sz w:val="20"/>
                <w:szCs w:val="20"/>
              </w:rPr>
            </w:pPr>
          </w:p>
        </w:tc>
        <w:tc>
          <w:tcPr>
            <w:tcW w:w="4363" w:type="dxa"/>
            <w:vMerge/>
          </w:tcPr>
          <w:p w14:paraId="78E6C921" w14:textId="77777777" w:rsidR="00575106" w:rsidRPr="003D4ABB" w:rsidRDefault="00575106" w:rsidP="009C7CB4">
            <w:pPr>
              <w:rPr>
                <w:sz w:val="20"/>
                <w:szCs w:val="20"/>
              </w:rPr>
            </w:pPr>
          </w:p>
        </w:tc>
        <w:tc>
          <w:tcPr>
            <w:tcW w:w="1498" w:type="dxa"/>
          </w:tcPr>
          <w:p w14:paraId="48BEF611" w14:textId="77777777" w:rsidR="00575106" w:rsidRDefault="00575106" w:rsidP="009C7CB4">
            <w:pPr>
              <w:rPr>
                <w:sz w:val="20"/>
                <w:szCs w:val="20"/>
              </w:rPr>
            </w:pPr>
            <w:r>
              <w:rPr>
                <w:sz w:val="20"/>
                <w:szCs w:val="20"/>
              </w:rPr>
              <w:t>Higgin</w:t>
            </w:r>
          </w:p>
        </w:tc>
        <w:tc>
          <w:tcPr>
            <w:tcW w:w="782" w:type="dxa"/>
          </w:tcPr>
          <w:p w14:paraId="60F2D1F3" w14:textId="77777777" w:rsidR="00575106" w:rsidRPr="003D2CD5" w:rsidRDefault="00575106" w:rsidP="009C7CB4">
            <w:pPr>
              <w:jc w:val="center"/>
              <w:rPr>
                <w:b/>
                <w:sz w:val="20"/>
                <w:szCs w:val="20"/>
              </w:rPr>
            </w:pPr>
            <w:r>
              <w:rPr>
                <w:b/>
                <w:sz w:val="20"/>
                <w:szCs w:val="20"/>
              </w:rPr>
              <w:t>X</w:t>
            </w:r>
          </w:p>
        </w:tc>
        <w:tc>
          <w:tcPr>
            <w:tcW w:w="1080" w:type="dxa"/>
          </w:tcPr>
          <w:p w14:paraId="5E6D4712" w14:textId="77777777" w:rsidR="00575106" w:rsidRPr="003D2CD5" w:rsidRDefault="00575106" w:rsidP="009C7CB4">
            <w:pPr>
              <w:jc w:val="center"/>
              <w:rPr>
                <w:b/>
                <w:sz w:val="20"/>
                <w:szCs w:val="20"/>
              </w:rPr>
            </w:pPr>
          </w:p>
        </w:tc>
        <w:tc>
          <w:tcPr>
            <w:tcW w:w="1080" w:type="dxa"/>
          </w:tcPr>
          <w:p w14:paraId="214C57AE" w14:textId="77777777" w:rsidR="00575106" w:rsidRPr="003D2CD5" w:rsidRDefault="00575106" w:rsidP="009C7CB4">
            <w:pPr>
              <w:jc w:val="center"/>
              <w:rPr>
                <w:b/>
                <w:sz w:val="20"/>
                <w:szCs w:val="20"/>
              </w:rPr>
            </w:pPr>
          </w:p>
        </w:tc>
      </w:tr>
    </w:tbl>
    <w:p w14:paraId="26C06C99" w14:textId="77777777" w:rsidR="00575106" w:rsidRPr="00106A57" w:rsidRDefault="00575106" w:rsidP="00575106">
      <w:pPr>
        <w:pStyle w:val="ListParagraph"/>
        <w:spacing w:after="0"/>
        <w:ind w:left="0"/>
        <w:jc w:val="center"/>
        <w:rPr>
          <w:b/>
          <w:sz w:val="24"/>
          <w:szCs w:val="24"/>
        </w:rPr>
      </w:pPr>
    </w:p>
    <w:p w14:paraId="3F12F94E" w14:textId="77777777" w:rsidR="00575106" w:rsidRPr="00106A57" w:rsidRDefault="00575106" w:rsidP="00575106">
      <w:pPr>
        <w:tabs>
          <w:tab w:val="left" w:pos="1470"/>
        </w:tabs>
        <w:spacing w:after="0"/>
        <w:rPr>
          <w:sz w:val="24"/>
          <w:szCs w:val="24"/>
        </w:rPr>
      </w:pPr>
    </w:p>
    <w:p w14:paraId="55F3095D" w14:textId="77777777" w:rsidR="00575106" w:rsidRPr="00106A57" w:rsidRDefault="00575106" w:rsidP="00575106">
      <w:pPr>
        <w:tabs>
          <w:tab w:val="left" w:pos="1470"/>
        </w:tabs>
        <w:spacing w:after="0"/>
        <w:rPr>
          <w:sz w:val="24"/>
          <w:szCs w:val="24"/>
        </w:rPr>
      </w:pPr>
    </w:p>
    <w:p w14:paraId="67BB216E" w14:textId="77777777" w:rsidR="00575106" w:rsidRPr="00106A57" w:rsidRDefault="00575106" w:rsidP="00575106">
      <w:pPr>
        <w:spacing w:after="0"/>
        <w:rPr>
          <w:b/>
          <w:sz w:val="24"/>
          <w:szCs w:val="24"/>
        </w:rPr>
      </w:pPr>
    </w:p>
    <w:p w14:paraId="10FE6157" w14:textId="77777777" w:rsidR="00575106" w:rsidRPr="00106A57" w:rsidRDefault="00575106" w:rsidP="00575106">
      <w:pPr>
        <w:spacing w:after="0"/>
        <w:rPr>
          <w:b/>
          <w:sz w:val="24"/>
          <w:szCs w:val="24"/>
        </w:rPr>
      </w:pPr>
    </w:p>
    <w:p w14:paraId="09E8FB0F" w14:textId="77777777" w:rsidR="00575106" w:rsidRPr="00106A57" w:rsidRDefault="00575106" w:rsidP="00575106">
      <w:pPr>
        <w:pStyle w:val="ListParagraph"/>
        <w:spacing w:after="0"/>
        <w:ind w:left="0"/>
        <w:rPr>
          <w:b/>
          <w:sz w:val="24"/>
          <w:szCs w:val="24"/>
        </w:rPr>
      </w:pPr>
      <w:r w:rsidRPr="00106A57">
        <w:rPr>
          <w:b/>
          <w:sz w:val="24"/>
          <w:szCs w:val="24"/>
        </w:rPr>
        <w:t>SIGNED: ………………………………. (CHAIRMAN)</w:t>
      </w:r>
    </w:p>
    <w:p w14:paraId="49F4279F" w14:textId="77777777" w:rsidR="00575106" w:rsidRPr="00106A57" w:rsidRDefault="00575106" w:rsidP="00575106">
      <w:pPr>
        <w:pStyle w:val="ListParagraph"/>
        <w:spacing w:after="0"/>
        <w:ind w:left="0"/>
        <w:rPr>
          <w:b/>
          <w:sz w:val="24"/>
          <w:szCs w:val="24"/>
        </w:rPr>
      </w:pPr>
    </w:p>
    <w:p w14:paraId="36A0C8F1" w14:textId="77777777" w:rsidR="00575106" w:rsidRPr="00106A57" w:rsidRDefault="00575106" w:rsidP="00575106">
      <w:pPr>
        <w:pStyle w:val="ListParagraph"/>
        <w:spacing w:after="0"/>
        <w:ind w:left="0"/>
        <w:rPr>
          <w:b/>
          <w:sz w:val="24"/>
          <w:szCs w:val="24"/>
        </w:rPr>
      </w:pPr>
    </w:p>
    <w:p w14:paraId="514998A5" w14:textId="77777777" w:rsidR="00575106" w:rsidRPr="00106A57" w:rsidRDefault="00575106" w:rsidP="00575106">
      <w:pPr>
        <w:pStyle w:val="ListParagraph"/>
        <w:tabs>
          <w:tab w:val="left" w:pos="5250"/>
        </w:tabs>
        <w:spacing w:after="0"/>
        <w:ind w:left="0"/>
        <w:rPr>
          <w:sz w:val="24"/>
          <w:szCs w:val="24"/>
        </w:rPr>
      </w:pPr>
      <w:r w:rsidRPr="00106A57">
        <w:rPr>
          <w:b/>
          <w:sz w:val="24"/>
          <w:szCs w:val="24"/>
        </w:rPr>
        <w:t>DATED: ………………………………….</w:t>
      </w:r>
    </w:p>
    <w:p w14:paraId="0F71DCA5" w14:textId="77777777" w:rsidR="00575106" w:rsidRPr="00106A57" w:rsidRDefault="00575106" w:rsidP="00575106">
      <w:pPr>
        <w:rPr>
          <w:sz w:val="24"/>
          <w:szCs w:val="24"/>
        </w:rPr>
      </w:pPr>
    </w:p>
    <w:bookmarkEnd w:id="0"/>
    <w:p w14:paraId="1E2A4C3B" w14:textId="77777777" w:rsidR="00575106" w:rsidRPr="00106A57" w:rsidRDefault="00575106" w:rsidP="00575106">
      <w:pPr>
        <w:rPr>
          <w:sz w:val="24"/>
          <w:szCs w:val="24"/>
        </w:rPr>
      </w:pPr>
    </w:p>
    <w:p w14:paraId="57BB464E" w14:textId="77777777" w:rsidR="00575106" w:rsidRPr="00106A57" w:rsidRDefault="00575106" w:rsidP="00575106">
      <w:pPr>
        <w:rPr>
          <w:sz w:val="24"/>
          <w:szCs w:val="24"/>
        </w:rPr>
      </w:pPr>
    </w:p>
    <w:p w14:paraId="4684F421" w14:textId="77777777" w:rsidR="00575106" w:rsidRPr="00106A57" w:rsidRDefault="00575106" w:rsidP="00575106">
      <w:pPr>
        <w:rPr>
          <w:sz w:val="24"/>
          <w:szCs w:val="24"/>
        </w:rPr>
      </w:pPr>
    </w:p>
    <w:p w14:paraId="29B56345" w14:textId="77777777" w:rsidR="000A53F5" w:rsidRDefault="000A53F5"/>
    <w:sectPr w:rsidR="000A53F5" w:rsidSect="006C32E5">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1901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8CF69F" w14:textId="77777777" w:rsidR="00B052A2" w:rsidRDefault="00B052A2">
      <w:pPr>
        <w:spacing w:after="0" w:line="240" w:lineRule="auto"/>
      </w:pPr>
      <w:r>
        <w:separator/>
      </w:r>
    </w:p>
  </w:endnote>
  <w:endnote w:type="continuationSeparator" w:id="0">
    <w:p w14:paraId="12BDD826" w14:textId="77777777" w:rsidR="00B052A2" w:rsidRDefault="00B052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839A9F" w14:textId="77777777" w:rsidR="00BC2BC6" w:rsidRDefault="00B052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081338"/>
      <w:docPartObj>
        <w:docPartGallery w:val="Page Numbers (Bottom of Page)"/>
        <w:docPartUnique/>
      </w:docPartObj>
    </w:sdtPr>
    <w:sdtEndPr>
      <w:rPr>
        <w:noProof/>
      </w:rPr>
    </w:sdtEndPr>
    <w:sdtContent>
      <w:p w14:paraId="7AF91CC6" w14:textId="77777777" w:rsidR="00F968B2" w:rsidRDefault="0057510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1D1C7B9" w14:textId="77777777" w:rsidR="009108B5" w:rsidRDefault="00B052A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4332A5" w14:textId="77777777" w:rsidR="00BC2BC6" w:rsidRDefault="00B052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7D5A37" w14:textId="77777777" w:rsidR="00B052A2" w:rsidRDefault="00B052A2">
      <w:pPr>
        <w:spacing w:after="0" w:line="240" w:lineRule="auto"/>
      </w:pPr>
      <w:r>
        <w:separator/>
      </w:r>
    </w:p>
  </w:footnote>
  <w:footnote w:type="continuationSeparator" w:id="0">
    <w:p w14:paraId="78705430" w14:textId="77777777" w:rsidR="00B052A2" w:rsidRDefault="00B052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F27862" w14:textId="21B2A956" w:rsidR="009108B5" w:rsidRDefault="00B052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C09C80" w14:textId="5E1708FB" w:rsidR="009108B5" w:rsidRDefault="00B052A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49C385" w14:textId="01688493" w:rsidR="009108B5" w:rsidRDefault="00B052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17360" w:hanging="360"/>
      </w:pPr>
    </w:lvl>
    <w:lvl w:ilvl="1" w:tplc="08090019">
      <w:start w:val="1"/>
      <w:numFmt w:val="lowerLetter"/>
      <w:lvlText w:val="%2."/>
      <w:lvlJc w:val="left"/>
      <w:pPr>
        <w:ind w:left="17521" w:hanging="360"/>
      </w:pPr>
    </w:lvl>
    <w:lvl w:ilvl="2" w:tplc="0809001B">
      <w:start w:val="1"/>
      <w:numFmt w:val="lowerRoman"/>
      <w:lvlText w:val="%3."/>
      <w:lvlJc w:val="right"/>
      <w:pPr>
        <w:ind w:left="18241" w:hanging="180"/>
      </w:pPr>
    </w:lvl>
    <w:lvl w:ilvl="3" w:tplc="0809000F">
      <w:start w:val="1"/>
      <w:numFmt w:val="decimal"/>
      <w:lvlText w:val="%4."/>
      <w:lvlJc w:val="left"/>
      <w:pPr>
        <w:ind w:left="18961" w:hanging="360"/>
      </w:pPr>
    </w:lvl>
    <w:lvl w:ilvl="4" w:tplc="08090019">
      <w:start w:val="1"/>
      <w:numFmt w:val="lowerLetter"/>
      <w:lvlText w:val="%5."/>
      <w:lvlJc w:val="left"/>
      <w:pPr>
        <w:ind w:left="19681" w:hanging="360"/>
      </w:pPr>
    </w:lvl>
    <w:lvl w:ilvl="5" w:tplc="0809001B">
      <w:start w:val="1"/>
      <w:numFmt w:val="lowerRoman"/>
      <w:lvlText w:val="%6."/>
      <w:lvlJc w:val="right"/>
      <w:pPr>
        <w:ind w:left="20401" w:hanging="180"/>
      </w:pPr>
    </w:lvl>
    <w:lvl w:ilvl="6" w:tplc="0809000F">
      <w:start w:val="1"/>
      <w:numFmt w:val="decimal"/>
      <w:lvlText w:val="%7."/>
      <w:lvlJc w:val="left"/>
      <w:pPr>
        <w:ind w:left="21121" w:hanging="360"/>
      </w:pPr>
    </w:lvl>
    <w:lvl w:ilvl="7" w:tplc="08090019">
      <w:start w:val="1"/>
      <w:numFmt w:val="lowerLetter"/>
      <w:lvlText w:val="%8."/>
      <w:lvlJc w:val="left"/>
      <w:pPr>
        <w:ind w:left="21841" w:hanging="360"/>
      </w:pPr>
    </w:lvl>
    <w:lvl w:ilvl="8" w:tplc="0809001B">
      <w:start w:val="1"/>
      <w:numFmt w:val="lowerRoman"/>
      <w:lvlText w:val="%9."/>
      <w:lvlJc w:val="right"/>
      <w:pPr>
        <w:ind w:left="22561" w:hanging="180"/>
      </w:pPr>
    </w:lvl>
  </w:abstractNum>
  <w:abstractNum w:abstractNumId="1" w15:restartNumberingAfterBreak="0">
    <w:nsid w:val="07CF30CE"/>
    <w:multiLevelType w:val="hybridMultilevel"/>
    <w:tmpl w:val="F36CFFB8"/>
    <w:lvl w:ilvl="0" w:tplc="2E641A6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327315"/>
    <w:multiLevelType w:val="hybridMultilevel"/>
    <w:tmpl w:val="983CDB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2E20FAF"/>
    <w:multiLevelType w:val="hybridMultilevel"/>
    <w:tmpl w:val="6A860198"/>
    <w:lvl w:ilvl="0" w:tplc="9E245196">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2EF0308"/>
    <w:multiLevelType w:val="hybridMultilevel"/>
    <w:tmpl w:val="5A2E0EDA"/>
    <w:lvl w:ilvl="0" w:tplc="33941D88">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C1B5CB6"/>
    <w:multiLevelType w:val="hybridMultilevel"/>
    <w:tmpl w:val="41C0E4CC"/>
    <w:lvl w:ilvl="0" w:tplc="2BF82D7E">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9EB2652"/>
    <w:multiLevelType w:val="hybridMultilevel"/>
    <w:tmpl w:val="91D89A68"/>
    <w:lvl w:ilvl="0" w:tplc="B21AFD0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E7931AF"/>
    <w:multiLevelType w:val="hybridMultilevel"/>
    <w:tmpl w:val="26364390"/>
    <w:lvl w:ilvl="0" w:tplc="54829AF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5"/>
  </w:num>
  <w:num w:numId="4">
    <w:abstractNumId w:val="6"/>
  </w:num>
  <w:num w:numId="5">
    <w:abstractNumId w:val="1"/>
  </w:num>
  <w:num w:numId="6">
    <w:abstractNumId w:val="8"/>
  </w:num>
  <w:num w:numId="7">
    <w:abstractNumId w:val="7"/>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106"/>
    <w:rsid w:val="000A53F5"/>
    <w:rsid w:val="00575106"/>
    <w:rsid w:val="005F1834"/>
    <w:rsid w:val="009D09CF"/>
    <w:rsid w:val="00B052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B7298F"/>
  <w15:chartTrackingRefBased/>
  <w15:docId w15:val="{AF0412A7-A0F8-44BE-A5B1-C40006AAE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106"/>
    <w:pPr>
      <w:spacing w:after="120" w:line="276" w:lineRule="auto"/>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75106"/>
    <w:pPr>
      <w:ind w:left="720"/>
      <w:contextualSpacing/>
    </w:pPr>
  </w:style>
  <w:style w:type="character" w:customStyle="1" w:styleId="ListParagraphChar">
    <w:name w:val="List Paragraph Char"/>
    <w:basedOn w:val="DefaultParagraphFont"/>
    <w:link w:val="ListParagraph"/>
    <w:uiPriority w:val="34"/>
    <w:locked/>
    <w:rsid w:val="00575106"/>
    <w:rPr>
      <w:sz w:val="28"/>
      <w:szCs w:val="28"/>
    </w:rPr>
  </w:style>
  <w:style w:type="character" w:customStyle="1" w:styleId="ListParagraph2Char">
    <w:name w:val="List Paragraph 2 Char"/>
    <w:basedOn w:val="DefaultParagraphFont"/>
    <w:link w:val="ListParagraph2"/>
    <w:locked/>
    <w:rsid w:val="00575106"/>
    <w:rPr>
      <w:sz w:val="28"/>
      <w:szCs w:val="28"/>
    </w:rPr>
  </w:style>
  <w:style w:type="paragraph" w:customStyle="1" w:styleId="ListParagraph2">
    <w:name w:val="List Paragraph 2"/>
    <w:basedOn w:val="ListParagraph"/>
    <w:link w:val="ListParagraph2Char"/>
    <w:qFormat/>
    <w:rsid w:val="00575106"/>
    <w:pPr>
      <w:numPr>
        <w:numId w:val="1"/>
      </w:numPr>
      <w:ind w:left="1077"/>
      <w:contextualSpacing w:val="0"/>
    </w:pPr>
  </w:style>
  <w:style w:type="paragraph" w:styleId="Header">
    <w:name w:val="header"/>
    <w:basedOn w:val="Normal"/>
    <w:link w:val="HeaderChar"/>
    <w:uiPriority w:val="99"/>
    <w:unhideWhenUsed/>
    <w:rsid w:val="005751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5106"/>
    <w:rPr>
      <w:sz w:val="28"/>
      <w:szCs w:val="28"/>
    </w:rPr>
  </w:style>
  <w:style w:type="paragraph" w:styleId="Footer">
    <w:name w:val="footer"/>
    <w:basedOn w:val="Normal"/>
    <w:link w:val="FooterChar"/>
    <w:uiPriority w:val="99"/>
    <w:unhideWhenUsed/>
    <w:rsid w:val="005751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5106"/>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4287</Words>
  <Characters>24437</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dcterms:created xsi:type="dcterms:W3CDTF">2020-03-17T11:03:00Z</dcterms:created>
  <dcterms:modified xsi:type="dcterms:W3CDTF">2020-03-17T11:03:00Z</dcterms:modified>
</cp:coreProperties>
</file>